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7703" w14:textId="77777777" w:rsidR="00EC3136" w:rsidRPr="0098480E" w:rsidRDefault="00EC3136" w:rsidP="00AB027E">
      <w:pPr>
        <w:spacing w:after="0"/>
        <w:ind w:left="10" w:right="322"/>
        <w:jc w:val="center"/>
        <w:rPr>
          <w:rFonts w:asciiTheme="majorHAnsi" w:hAnsiTheme="majorHAnsi"/>
          <w:sz w:val="40"/>
        </w:rPr>
      </w:pPr>
      <w:r w:rsidRPr="0000417D">
        <w:rPr>
          <w:rFonts w:asciiTheme="majorHAnsi" w:hAnsiTheme="majorHAnsi"/>
          <w:sz w:val="32"/>
          <w:szCs w:val="32"/>
        </w:rPr>
        <w:t>VARNVILLE TOWN COUNCIL MEETING</w:t>
      </w:r>
      <w:r w:rsidRPr="0098480E">
        <w:rPr>
          <w:rFonts w:asciiTheme="majorHAnsi" w:hAnsiTheme="majorHAnsi"/>
          <w:sz w:val="40"/>
        </w:rPr>
        <w:t xml:space="preserve"> </w:t>
      </w:r>
      <w:r w:rsidRPr="0000417D">
        <w:rPr>
          <w:rFonts w:asciiTheme="majorHAnsi" w:hAnsiTheme="majorHAnsi"/>
          <w:sz w:val="32"/>
          <w:szCs w:val="32"/>
        </w:rPr>
        <w:t>MINUTES</w:t>
      </w:r>
      <w:r w:rsidRPr="0098480E">
        <w:rPr>
          <w:rFonts w:asciiTheme="majorHAnsi" w:hAnsiTheme="majorHAnsi"/>
          <w:sz w:val="40"/>
        </w:rPr>
        <w:t xml:space="preserve"> </w:t>
      </w:r>
    </w:p>
    <w:p w14:paraId="3599EEDD" w14:textId="6260ACE6" w:rsidR="00EC3136" w:rsidRPr="0098480E" w:rsidRDefault="0000417D" w:rsidP="00AB027E">
      <w:pPr>
        <w:spacing w:after="0"/>
        <w:ind w:left="10" w:right="322"/>
        <w:jc w:val="center"/>
        <w:rPr>
          <w:rFonts w:asciiTheme="majorHAnsi" w:hAnsiTheme="majorHAnsi"/>
          <w:sz w:val="32"/>
          <w:szCs w:val="32"/>
        </w:rPr>
      </w:pPr>
      <w:r w:rsidRPr="0098480E">
        <w:rPr>
          <w:rFonts w:asciiTheme="majorHAnsi" w:hAnsiTheme="majorHAnsi"/>
          <w:sz w:val="32"/>
          <w:szCs w:val="32"/>
        </w:rPr>
        <w:t>Tuesday</w:t>
      </w:r>
      <w:r w:rsidR="008F5C26" w:rsidRPr="0098480E">
        <w:rPr>
          <w:rFonts w:asciiTheme="majorHAnsi" w:hAnsiTheme="majorHAnsi"/>
          <w:sz w:val="32"/>
          <w:szCs w:val="32"/>
        </w:rPr>
        <w:t>, May 13, 2025, 7:00pm</w:t>
      </w:r>
    </w:p>
    <w:p w14:paraId="24C4E18B" w14:textId="1145CC45" w:rsidR="005D78AE" w:rsidRDefault="005D78AE" w:rsidP="00AB027E">
      <w:pPr>
        <w:spacing w:after="0"/>
        <w:ind w:left="10" w:right="322"/>
        <w:jc w:val="center"/>
        <w:rPr>
          <w:sz w:val="32"/>
          <w:szCs w:val="32"/>
        </w:rPr>
      </w:pPr>
      <w:r w:rsidRPr="0098480E">
        <w:rPr>
          <w:rFonts w:asciiTheme="majorHAnsi" w:hAnsiTheme="majorHAnsi"/>
          <w:sz w:val="32"/>
          <w:szCs w:val="32"/>
        </w:rPr>
        <w:t xml:space="preserve">Market Square – 45 Carolina Ave. </w:t>
      </w:r>
      <w:r w:rsidR="00AB027E" w:rsidRPr="0098480E">
        <w:rPr>
          <w:rFonts w:asciiTheme="majorHAnsi" w:hAnsiTheme="majorHAnsi"/>
          <w:sz w:val="32"/>
          <w:szCs w:val="32"/>
        </w:rPr>
        <w:t>West</w:t>
      </w:r>
    </w:p>
    <w:p w14:paraId="070457D5" w14:textId="77777777" w:rsidR="00EC3136" w:rsidRDefault="00EC3136" w:rsidP="00EC3136">
      <w:pPr>
        <w:spacing w:after="158"/>
        <w:ind w:left="10" w:right="322"/>
        <w:jc w:val="center"/>
        <w:rPr>
          <w:sz w:val="32"/>
          <w:szCs w:val="32"/>
        </w:rPr>
      </w:pPr>
    </w:p>
    <w:p w14:paraId="3BEFDBE9" w14:textId="77777777" w:rsidR="00EC3136" w:rsidRPr="0098480E" w:rsidRDefault="00EC3136" w:rsidP="0000417D">
      <w:pPr>
        <w:spacing w:after="158"/>
        <w:ind w:left="10" w:right="322"/>
        <w:jc w:val="left"/>
        <w:rPr>
          <w:rFonts w:asciiTheme="minorHAnsi" w:hAnsiTheme="minorHAnsi"/>
        </w:rPr>
      </w:pPr>
    </w:p>
    <w:p w14:paraId="187D1149" w14:textId="420AB67F" w:rsidR="00EC3136" w:rsidRPr="0098480E" w:rsidRDefault="00EC3136" w:rsidP="0000417D">
      <w:pPr>
        <w:pStyle w:val="ListParagraph"/>
        <w:numPr>
          <w:ilvl w:val="0"/>
          <w:numId w:val="2"/>
        </w:numPr>
        <w:spacing w:after="158"/>
        <w:ind w:left="1080" w:right="322"/>
        <w:rPr>
          <w:b/>
          <w:bCs/>
        </w:rPr>
      </w:pPr>
      <w:r w:rsidRPr="0098480E">
        <w:rPr>
          <w:b/>
          <w:bCs/>
          <w:u w:val="single"/>
        </w:rPr>
        <w:t>Call to Order</w:t>
      </w:r>
    </w:p>
    <w:p w14:paraId="58C4D9CA" w14:textId="14011294" w:rsidR="00EC3136" w:rsidRPr="0098480E" w:rsidRDefault="00EC3136" w:rsidP="0000417D">
      <w:pPr>
        <w:pStyle w:val="ListParagraph"/>
        <w:spacing w:after="158"/>
        <w:ind w:left="1080" w:right="322"/>
      </w:pPr>
      <w:r w:rsidRPr="0098480E">
        <w:t>The meeting was called to order at 7:0</w:t>
      </w:r>
      <w:r w:rsidR="00CC555B" w:rsidRPr="0098480E">
        <w:t>0</w:t>
      </w:r>
      <w:r w:rsidRPr="0098480E">
        <w:t>pm by Mayor Nathaniel “Nat” Shaffer.</w:t>
      </w:r>
    </w:p>
    <w:p w14:paraId="530C421D" w14:textId="77777777" w:rsidR="00EC3136" w:rsidRPr="0098480E" w:rsidRDefault="00EC3136" w:rsidP="0000417D">
      <w:pPr>
        <w:pStyle w:val="ListParagraph"/>
        <w:spacing w:after="158"/>
        <w:ind w:left="1080" w:right="322"/>
      </w:pPr>
    </w:p>
    <w:p w14:paraId="7F8D149C" w14:textId="77777777" w:rsidR="00EC3136" w:rsidRPr="0098480E" w:rsidRDefault="00EC3136" w:rsidP="0000417D">
      <w:pPr>
        <w:pStyle w:val="ListParagraph"/>
        <w:spacing w:after="158"/>
        <w:ind w:left="1080" w:right="322"/>
      </w:pPr>
    </w:p>
    <w:p w14:paraId="12613C26" w14:textId="16DA0B0D" w:rsidR="00EC3136" w:rsidRPr="0098480E" w:rsidRDefault="00EC3136" w:rsidP="0000417D">
      <w:pPr>
        <w:pStyle w:val="ListParagraph"/>
        <w:spacing w:after="158"/>
        <w:ind w:left="1080" w:right="322"/>
      </w:pPr>
      <w:r w:rsidRPr="0098480E">
        <w:rPr>
          <w:b/>
          <w:bCs/>
        </w:rPr>
        <w:t xml:space="preserve">Officials present ; </w:t>
      </w:r>
      <w:r w:rsidRPr="0098480E">
        <w:t xml:space="preserve">Mayor Pro – </w:t>
      </w:r>
      <w:proofErr w:type="spellStart"/>
      <w:r w:rsidRPr="0098480E">
        <w:t>Tem</w:t>
      </w:r>
      <w:proofErr w:type="spellEnd"/>
      <w:r w:rsidRPr="0098480E">
        <w:t xml:space="preserve"> Henry A. Campbell, Councilman Ronald Williams, Councilman Nick Ginn, Council</w:t>
      </w:r>
      <w:r w:rsidR="00662ADB">
        <w:t>woman</w:t>
      </w:r>
      <w:r w:rsidRPr="0098480E">
        <w:t xml:space="preserve"> Faye Gooding, Councilman Jospeh Williams, Councilwoman Linda Cooler.</w:t>
      </w:r>
    </w:p>
    <w:p w14:paraId="07AFEBCB" w14:textId="77777777" w:rsidR="00CC555B" w:rsidRPr="0098480E" w:rsidRDefault="00CC555B" w:rsidP="0000417D">
      <w:pPr>
        <w:pStyle w:val="ListParagraph"/>
        <w:spacing w:after="158"/>
        <w:ind w:left="1080" w:right="322"/>
      </w:pPr>
    </w:p>
    <w:p w14:paraId="41C72BE2" w14:textId="77777777" w:rsidR="00EC3136" w:rsidRPr="0098480E" w:rsidRDefault="00EC3136" w:rsidP="0000417D">
      <w:pPr>
        <w:pStyle w:val="ListParagraph"/>
        <w:spacing w:after="158"/>
        <w:ind w:left="1080" w:right="322"/>
      </w:pPr>
    </w:p>
    <w:p w14:paraId="2C683045" w14:textId="7C75285D" w:rsidR="00EC3136" w:rsidRPr="0098480E" w:rsidRDefault="00EC3136" w:rsidP="0000417D">
      <w:pPr>
        <w:pStyle w:val="ListParagraph"/>
        <w:spacing w:after="158"/>
        <w:ind w:left="1080" w:right="322"/>
      </w:pPr>
      <w:r w:rsidRPr="0098480E">
        <w:t xml:space="preserve">1.1 Invocation – </w:t>
      </w:r>
      <w:r w:rsidR="00951BEB" w:rsidRPr="0098480E">
        <w:t xml:space="preserve">Councilman </w:t>
      </w:r>
      <w:r w:rsidR="00350C86" w:rsidRPr="0098480E">
        <w:t>Nathaniel Shaffer</w:t>
      </w:r>
    </w:p>
    <w:p w14:paraId="0E0891F9" w14:textId="3B4673F0" w:rsidR="00EC3136" w:rsidRPr="0098480E" w:rsidRDefault="00EC3136" w:rsidP="0000417D">
      <w:pPr>
        <w:pStyle w:val="ListParagraph"/>
        <w:spacing w:after="158"/>
        <w:ind w:left="1080" w:right="322"/>
      </w:pPr>
      <w:r w:rsidRPr="0098480E">
        <w:t>1.2 Pledge of Allegiance – Mayor Nathaniel Shaffer</w:t>
      </w:r>
    </w:p>
    <w:p w14:paraId="143AFF66" w14:textId="5FF1182D" w:rsidR="00EC3136" w:rsidRPr="0098480E" w:rsidRDefault="00EC3136" w:rsidP="0000417D">
      <w:pPr>
        <w:pStyle w:val="ListParagraph"/>
        <w:spacing w:after="158"/>
        <w:ind w:left="1080" w:right="322"/>
      </w:pPr>
      <w:r w:rsidRPr="0098480E">
        <w:t>1.3 Freedom of Information Act (</w:t>
      </w:r>
      <w:r w:rsidRPr="0098480E">
        <w:rPr>
          <w:b/>
          <w:bCs/>
        </w:rPr>
        <w:t>FOIA</w:t>
      </w:r>
      <w:r w:rsidRPr="0098480E">
        <w:t xml:space="preserve">) Compliance – </w:t>
      </w:r>
      <w:r w:rsidR="004414D3" w:rsidRPr="0098480E">
        <w:t xml:space="preserve">  </w:t>
      </w:r>
      <w:r w:rsidRPr="0098480E">
        <w:t>Clerk Shannon Shaffer</w:t>
      </w:r>
    </w:p>
    <w:p w14:paraId="396AE377" w14:textId="77777777" w:rsidR="00EC3136" w:rsidRPr="0098480E" w:rsidRDefault="00EC3136" w:rsidP="0000417D">
      <w:pPr>
        <w:pStyle w:val="ListParagraph"/>
        <w:spacing w:after="158"/>
        <w:ind w:left="1800" w:right="322"/>
      </w:pPr>
    </w:p>
    <w:p w14:paraId="5DEEDB01" w14:textId="410BB05F" w:rsidR="00EC3136" w:rsidRPr="0098480E" w:rsidRDefault="00EC3136" w:rsidP="0000417D">
      <w:pPr>
        <w:pStyle w:val="ListParagraph"/>
        <w:numPr>
          <w:ilvl w:val="0"/>
          <w:numId w:val="2"/>
        </w:numPr>
        <w:spacing w:after="158"/>
        <w:ind w:left="1080" w:right="322"/>
        <w:rPr>
          <w:u w:val="single"/>
        </w:rPr>
      </w:pPr>
      <w:r w:rsidRPr="0098480E">
        <w:rPr>
          <w:b/>
          <w:bCs/>
          <w:u w:val="single"/>
        </w:rPr>
        <w:t>Consent Agenda Items –</w:t>
      </w:r>
    </w:p>
    <w:p w14:paraId="44F5B305" w14:textId="78D636B8" w:rsidR="00EC3136" w:rsidRPr="0098480E" w:rsidRDefault="00681FC1" w:rsidP="0000417D">
      <w:pPr>
        <w:spacing w:after="158"/>
        <w:ind w:left="1280" w:right="322"/>
        <w:jc w:val="left"/>
        <w:rPr>
          <w:rFonts w:asciiTheme="minorHAnsi" w:hAnsiTheme="minorHAnsi"/>
        </w:rPr>
      </w:pPr>
      <w:r w:rsidRPr="0098480E">
        <w:rPr>
          <w:rFonts w:asciiTheme="minorHAnsi" w:hAnsiTheme="minorHAnsi"/>
        </w:rPr>
        <w:t>2.1 Approval of Agenda – No objections / Approved</w:t>
      </w:r>
    </w:p>
    <w:p w14:paraId="19262B95" w14:textId="14627682" w:rsidR="00681FC1" w:rsidRPr="0098480E" w:rsidRDefault="00681FC1" w:rsidP="0000417D">
      <w:pPr>
        <w:spacing w:after="158"/>
        <w:ind w:left="1280" w:right="322"/>
        <w:jc w:val="left"/>
        <w:rPr>
          <w:rFonts w:asciiTheme="minorHAnsi" w:hAnsiTheme="minorHAnsi"/>
        </w:rPr>
      </w:pPr>
      <w:r w:rsidRPr="0098480E">
        <w:rPr>
          <w:rFonts w:asciiTheme="minorHAnsi" w:hAnsiTheme="minorHAnsi"/>
        </w:rPr>
        <w:t xml:space="preserve">2.2 Approval of Minutes – </w:t>
      </w:r>
      <w:r w:rsidR="00DA4A60" w:rsidRPr="0098480E">
        <w:rPr>
          <w:rFonts w:asciiTheme="minorHAnsi" w:hAnsiTheme="minorHAnsi"/>
        </w:rPr>
        <w:t xml:space="preserve">4/8/ 2025 </w:t>
      </w:r>
      <w:r w:rsidRPr="0098480E">
        <w:rPr>
          <w:rFonts w:asciiTheme="minorHAnsi" w:hAnsiTheme="minorHAnsi"/>
        </w:rPr>
        <w:t>No Objections / Approved</w:t>
      </w:r>
    </w:p>
    <w:p w14:paraId="64CE9836" w14:textId="77777777" w:rsidR="00681FC1" w:rsidRPr="0098480E" w:rsidRDefault="00681FC1" w:rsidP="0000417D">
      <w:pPr>
        <w:spacing w:after="158"/>
        <w:ind w:left="809" w:right="322"/>
        <w:jc w:val="left"/>
        <w:rPr>
          <w:rFonts w:asciiTheme="minorHAnsi" w:hAnsiTheme="minorHAnsi"/>
          <w:u w:val="single"/>
        </w:rPr>
      </w:pPr>
    </w:p>
    <w:p w14:paraId="3C73DFDC" w14:textId="77777777" w:rsidR="0098480E" w:rsidRPr="0098480E" w:rsidRDefault="00681FC1" w:rsidP="0000417D">
      <w:pPr>
        <w:pStyle w:val="ListParagraph"/>
        <w:numPr>
          <w:ilvl w:val="0"/>
          <w:numId w:val="2"/>
        </w:numPr>
        <w:spacing w:after="158"/>
        <w:ind w:left="1080" w:right="322"/>
        <w:rPr>
          <w:b/>
          <w:bCs/>
          <w:u w:val="single"/>
        </w:rPr>
      </w:pPr>
      <w:r w:rsidRPr="0098480E">
        <w:rPr>
          <w:b/>
          <w:bCs/>
          <w:u w:val="single"/>
        </w:rPr>
        <w:t>Reports of Department</w:t>
      </w:r>
      <w:r w:rsidR="00D972C2" w:rsidRPr="0098480E">
        <w:rPr>
          <w:b/>
          <w:bCs/>
          <w:u w:val="single"/>
        </w:rPr>
        <w:t xml:space="preserve"> H</w:t>
      </w:r>
      <w:r w:rsidR="00C24B4F" w:rsidRPr="0098480E">
        <w:rPr>
          <w:b/>
          <w:bCs/>
          <w:u w:val="single"/>
        </w:rPr>
        <w:t>eads</w:t>
      </w:r>
    </w:p>
    <w:p w14:paraId="2F9B7505" w14:textId="79E51149" w:rsidR="0098480E" w:rsidRPr="0098480E" w:rsidRDefault="0098480E" w:rsidP="0000417D">
      <w:pPr>
        <w:pStyle w:val="ListParagraph"/>
        <w:spacing w:after="158"/>
        <w:ind w:left="1080" w:right="322"/>
      </w:pPr>
    </w:p>
    <w:p w14:paraId="241BEE67" w14:textId="63402A16" w:rsidR="00494B61" w:rsidRPr="0098480E" w:rsidRDefault="00494B61" w:rsidP="0000417D">
      <w:pPr>
        <w:pStyle w:val="ListParagraph"/>
        <w:spacing w:after="158"/>
        <w:ind w:left="1080" w:right="322"/>
        <w:rPr>
          <w:b/>
          <w:bCs/>
          <w:u w:val="single"/>
        </w:rPr>
      </w:pPr>
      <w:r w:rsidRPr="0098480E">
        <w:t>3.</w:t>
      </w:r>
      <w:r w:rsidR="0098480E" w:rsidRPr="0098480E">
        <w:t>1</w:t>
      </w:r>
      <w:r w:rsidRPr="0098480E">
        <w:t>Tamara Mixson-Suggs presented three complaints to the council:</w:t>
      </w:r>
      <w:r w:rsidR="00376535" w:rsidRPr="0098480E">
        <w:t xml:space="preserve"> </w:t>
      </w:r>
      <w:r w:rsidR="005C2FC9" w:rsidRPr="0098480E">
        <w:t xml:space="preserve"> </w:t>
      </w:r>
    </w:p>
    <w:p w14:paraId="69555A7E" w14:textId="77777777" w:rsidR="00494B61" w:rsidRPr="0098480E" w:rsidRDefault="00494B61" w:rsidP="0000417D">
      <w:pPr>
        <w:pStyle w:val="ListParagraph"/>
        <w:numPr>
          <w:ilvl w:val="0"/>
          <w:numId w:val="11"/>
        </w:numPr>
        <w:ind w:left="720"/>
      </w:pPr>
      <w:r w:rsidRPr="0098480E">
        <w:t>Inconsistent trash pickup by S &amp; S Disposal.</w:t>
      </w:r>
    </w:p>
    <w:p w14:paraId="4F78152C" w14:textId="5A7FB675" w:rsidR="00494B61" w:rsidRPr="0098480E" w:rsidRDefault="00662ADB" w:rsidP="0000417D">
      <w:pPr>
        <w:pStyle w:val="ListParagraph"/>
        <w:numPr>
          <w:ilvl w:val="0"/>
          <w:numId w:val="11"/>
        </w:numPr>
        <w:ind w:left="720"/>
      </w:pPr>
      <w:r w:rsidRPr="0098480E">
        <w:t>Unke</w:t>
      </w:r>
      <w:r>
        <w:t>m</w:t>
      </w:r>
      <w:r w:rsidRPr="0098480E">
        <w:t>pt</w:t>
      </w:r>
      <w:r w:rsidR="00494B61" w:rsidRPr="0098480E">
        <w:t xml:space="preserve"> trees on her property line, claiming the town should maintain them.</w:t>
      </w:r>
    </w:p>
    <w:p w14:paraId="7A49D95A" w14:textId="0D4C9EE3" w:rsidR="00DA4A60" w:rsidRPr="0098480E" w:rsidRDefault="00494B61" w:rsidP="0000417D">
      <w:pPr>
        <w:pStyle w:val="ListParagraph"/>
        <w:numPr>
          <w:ilvl w:val="0"/>
          <w:numId w:val="11"/>
        </w:numPr>
        <w:ind w:left="720"/>
      </w:pPr>
      <w:r w:rsidRPr="0098480E">
        <w:t>Noise from a dog near the general service department at Town Hall.</w:t>
      </w:r>
    </w:p>
    <w:p w14:paraId="0EDF96E4" w14:textId="1C8E4948" w:rsidR="00494B61" w:rsidRPr="0098480E" w:rsidRDefault="00494B61" w:rsidP="0000417D">
      <w:pPr>
        <w:pStyle w:val="ListParagraph"/>
      </w:pPr>
    </w:p>
    <w:p w14:paraId="609AF2B5" w14:textId="7B96A665" w:rsidR="00494B61" w:rsidRPr="0098480E" w:rsidRDefault="005F6954" w:rsidP="0000417D">
      <w:pPr>
        <w:pStyle w:val="ListParagraph"/>
      </w:pPr>
      <w:r w:rsidRPr="0098480E">
        <w:t>Mayor Shaffer and Council members addressed all complaints</w:t>
      </w:r>
      <w:r w:rsidR="00494B61" w:rsidRPr="0098480E">
        <w:t xml:space="preserve">. </w:t>
      </w:r>
    </w:p>
    <w:p w14:paraId="470F578C" w14:textId="77777777" w:rsidR="00494B61" w:rsidRPr="0098480E" w:rsidRDefault="00494B61" w:rsidP="0000417D">
      <w:pPr>
        <w:pStyle w:val="ListParagraph"/>
      </w:pPr>
    </w:p>
    <w:p w14:paraId="3DB35F10" w14:textId="244C2544" w:rsidR="00021D22" w:rsidRPr="0098480E" w:rsidRDefault="00A87EBA" w:rsidP="0000417D">
      <w:pPr>
        <w:pStyle w:val="ListParagraph"/>
        <w:numPr>
          <w:ilvl w:val="0"/>
          <w:numId w:val="2"/>
        </w:numPr>
        <w:spacing w:after="158"/>
        <w:ind w:left="720" w:right="322"/>
        <w:rPr>
          <w:b/>
          <w:bCs/>
          <w:u w:val="single"/>
        </w:rPr>
      </w:pPr>
      <w:r w:rsidRPr="0098480E">
        <w:rPr>
          <w:b/>
          <w:bCs/>
          <w:u w:val="single"/>
        </w:rPr>
        <w:t>Public Hearing</w:t>
      </w:r>
      <w:r w:rsidR="002D4847" w:rsidRPr="0098480E">
        <w:rPr>
          <w:b/>
          <w:bCs/>
          <w:u w:val="single"/>
        </w:rPr>
        <w:t xml:space="preserve"> – Dr. H.J. Brooks Park Improvements Grant</w:t>
      </w:r>
      <w:r w:rsidR="001E47A7" w:rsidRPr="0098480E">
        <w:rPr>
          <w:b/>
          <w:bCs/>
          <w:u w:val="single"/>
        </w:rPr>
        <w:t xml:space="preserve"> – </w:t>
      </w:r>
      <w:r w:rsidR="001E47A7" w:rsidRPr="0098480E">
        <w:rPr>
          <w:b/>
          <w:bCs/>
          <w:sz w:val="20"/>
          <w:szCs w:val="20"/>
          <w:u w:val="single"/>
        </w:rPr>
        <w:t>Project Amendment</w:t>
      </w:r>
    </w:p>
    <w:p w14:paraId="5249C796" w14:textId="01DA93F0" w:rsidR="00021D22" w:rsidRPr="0098480E" w:rsidRDefault="005F6954" w:rsidP="0000417D">
      <w:pPr>
        <w:pStyle w:val="ListParagraph"/>
        <w:numPr>
          <w:ilvl w:val="0"/>
          <w:numId w:val="13"/>
        </w:numPr>
        <w:ind w:left="720"/>
      </w:pPr>
      <w:r w:rsidRPr="0098480E">
        <w:t xml:space="preserve">4.1 Many citizens in </w:t>
      </w:r>
      <w:proofErr w:type="gramStart"/>
      <w:r w:rsidR="00662ADB" w:rsidRPr="0098480E">
        <w:t>attend</w:t>
      </w:r>
      <w:r w:rsidR="00662ADB">
        <w:t>ance</w:t>
      </w:r>
      <w:proofErr w:type="gramEnd"/>
      <w:r w:rsidR="00662ADB">
        <w:t xml:space="preserve"> </w:t>
      </w:r>
      <w:r w:rsidRPr="0098480E">
        <w:t>expressed their desire to retain the basketball court at Dr. H.J. Brooks Park</w:t>
      </w:r>
      <w:r w:rsidR="00CA58DE" w:rsidRPr="0098480E">
        <w:t xml:space="preserve"> </w:t>
      </w:r>
      <w:r w:rsidR="0000417D" w:rsidRPr="0098480E">
        <w:t>and</w:t>
      </w:r>
      <w:r w:rsidR="008C4EC4" w:rsidRPr="0098480E">
        <w:t xml:space="preserve"> </w:t>
      </w:r>
      <w:r w:rsidR="004547F2" w:rsidRPr="0098480E">
        <w:t>refurbish</w:t>
      </w:r>
      <w:r w:rsidR="008C4EC4" w:rsidRPr="0098480E">
        <w:t xml:space="preserve"> the current court instead of</w:t>
      </w:r>
      <w:r w:rsidR="00037DEA" w:rsidRPr="0098480E">
        <w:t xml:space="preserve"> creating a new one. </w:t>
      </w:r>
      <w:r w:rsidR="00573DC2" w:rsidRPr="0098480E">
        <w:lastRenderedPageBreak/>
        <w:t xml:space="preserve">Many agreed to abandon creating a walking path but keep the ADA playground equipment and pavilion. Tiffany Dantzler from LCOG explained that the federal grant was awarded because of the Handicapped Accessible playground equipment, and without it, the project would not have been funded. </w:t>
      </w:r>
      <w:r w:rsidR="0025520E" w:rsidRPr="0098480E">
        <w:t xml:space="preserve">She briefly compared cost estimation with specific materials and explained her figures. </w:t>
      </w:r>
      <w:r w:rsidR="005A04C4" w:rsidRPr="0098480E">
        <w:t>Most attendees agreed on the necessary amendments for the grant project.</w:t>
      </w:r>
      <w:r w:rsidR="00CD35BD" w:rsidRPr="0098480E">
        <w:t xml:space="preserve"> </w:t>
      </w:r>
    </w:p>
    <w:p w14:paraId="629566A0" w14:textId="77777777" w:rsidR="005362CC" w:rsidRPr="0098480E" w:rsidRDefault="005362CC" w:rsidP="0000417D">
      <w:pPr>
        <w:spacing w:after="158"/>
        <w:ind w:left="1800" w:right="322" w:firstLine="0"/>
        <w:jc w:val="left"/>
        <w:rPr>
          <w:rFonts w:asciiTheme="minorHAnsi" w:hAnsiTheme="minorHAnsi"/>
          <w:b/>
          <w:bCs/>
          <w:u w:val="single"/>
        </w:rPr>
      </w:pPr>
    </w:p>
    <w:p w14:paraId="4783D8A3" w14:textId="5C1E4C3C" w:rsidR="007F4F73" w:rsidRPr="0098480E" w:rsidRDefault="006D6A9A" w:rsidP="0000417D">
      <w:pPr>
        <w:spacing w:after="158"/>
        <w:ind w:left="0" w:right="322" w:firstLine="0"/>
        <w:jc w:val="left"/>
        <w:rPr>
          <w:rFonts w:asciiTheme="minorHAnsi" w:hAnsiTheme="minorHAnsi"/>
          <w:b/>
          <w:bCs/>
          <w:u w:val="single"/>
        </w:rPr>
      </w:pPr>
      <w:r w:rsidRPr="0098480E">
        <w:rPr>
          <w:rFonts w:asciiTheme="minorHAnsi" w:hAnsiTheme="minorHAnsi"/>
          <w:b/>
          <w:bCs/>
        </w:rPr>
        <w:t xml:space="preserve"> </w:t>
      </w:r>
      <w:r w:rsidR="009A4411" w:rsidRPr="0098480E">
        <w:rPr>
          <w:rFonts w:asciiTheme="minorHAnsi" w:hAnsiTheme="minorHAnsi"/>
          <w:b/>
          <w:bCs/>
        </w:rPr>
        <w:t>5</w:t>
      </w:r>
      <w:r w:rsidR="005362CC" w:rsidRPr="0098480E">
        <w:rPr>
          <w:rFonts w:asciiTheme="minorHAnsi" w:hAnsiTheme="minorHAnsi"/>
          <w:b/>
          <w:bCs/>
        </w:rPr>
        <w:t>.</w:t>
      </w:r>
      <w:r w:rsidR="00235F81" w:rsidRPr="0098480E">
        <w:rPr>
          <w:rFonts w:asciiTheme="minorHAnsi" w:hAnsiTheme="minorHAnsi"/>
          <w:b/>
          <w:bCs/>
        </w:rPr>
        <w:t xml:space="preserve">  </w:t>
      </w:r>
      <w:r w:rsidR="005362CC" w:rsidRPr="0098480E">
        <w:rPr>
          <w:rFonts w:asciiTheme="minorHAnsi" w:hAnsiTheme="minorHAnsi"/>
          <w:b/>
          <w:bCs/>
          <w:u w:val="single"/>
        </w:rPr>
        <w:t>Old Business</w:t>
      </w:r>
    </w:p>
    <w:p w14:paraId="176EDE05" w14:textId="614E4F60" w:rsidR="006444DD" w:rsidRDefault="005362CC" w:rsidP="0000417D">
      <w:pPr>
        <w:spacing w:after="158"/>
        <w:ind w:left="0" w:right="322" w:firstLine="720"/>
        <w:jc w:val="left"/>
        <w:rPr>
          <w:rFonts w:asciiTheme="minorHAnsi" w:hAnsiTheme="minorHAnsi"/>
        </w:rPr>
      </w:pPr>
      <w:r w:rsidRPr="0098480E">
        <w:rPr>
          <w:rFonts w:asciiTheme="minorHAnsi" w:hAnsiTheme="minorHAnsi"/>
        </w:rPr>
        <w:t>5.</w:t>
      </w:r>
      <w:r w:rsidR="00021D22" w:rsidRPr="0098480E">
        <w:rPr>
          <w:rFonts w:asciiTheme="minorHAnsi" w:hAnsiTheme="minorHAnsi"/>
        </w:rPr>
        <w:t>1</w:t>
      </w:r>
      <w:r w:rsidR="007F4F73" w:rsidRPr="0098480E">
        <w:rPr>
          <w:rFonts w:asciiTheme="minorHAnsi" w:hAnsiTheme="minorHAnsi"/>
        </w:rPr>
        <w:t xml:space="preserve"> </w:t>
      </w:r>
      <w:r w:rsidR="00830AD3" w:rsidRPr="0098480E">
        <w:rPr>
          <w:rFonts w:asciiTheme="minorHAnsi" w:hAnsiTheme="minorHAnsi"/>
        </w:rPr>
        <w:t xml:space="preserve">Action on Project </w:t>
      </w:r>
      <w:r w:rsidR="006629D9" w:rsidRPr="0098480E">
        <w:rPr>
          <w:rFonts w:asciiTheme="minorHAnsi" w:hAnsiTheme="minorHAnsi"/>
        </w:rPr>
        <w:t>Amendment</w:t>
      </w:r>
      <w:r w:rsidR="00830AD3" w:rsidRPr="0098480E">
        <w:rPr>
          <w:rFonts w:asciiTheme="minorHAnsi" w:hAnsiTheme="minorHAnsi"/>
        </w:rPr>
        <w:t xml:space="preserve"> of Dr. H.J. Brooks </w:t>
      </w:r>
      <w:r w:rsidR="006629D9" w:rsidRPr="0098480E">
        <w:rPr>
          <w:rFonts w:asciiTheme="minorHAnsi" w:hAnsiTheme="minorHAnsi"/>
        </w:rPr>
        <w:t xml:space="preserve">Park Grant. </w:t>
      </w:r>
      <w:r w:rsidR="00830AD3" w:rsidRPr="0098480E">
        <w:rPr>
          <w:rFonts w:asciiTheme="minorHAnsi" w:hAnsiTheme="minorHAnsi"/>
        </w:rPr>
        <w:t xml:space="preserve"> </w:t>
      </w:r>
    </w:p>
    <w:p w14:paraId="3728A1EE" w14:textId="36D9200F" w:rsidR="00662ADB" w:rsidRPr="0098480E" w:rsidRDefault="00662ADB" w:rsidP="00662ADB">
      <w:pPr>
        <w:spacing w:after="158"/>
        <w:ind w:left="720" w:right="322" w:firstLine="0"/>
        <w:jc w:val="left"/>
        <w:rPr>
          <w:rFonts w:asciiTheme="minorHAnsi" w:hAnsiTheme="minorHAnsi"/>
        </w:rPr>
      </w:pPr>
      <w:r>
        <w:rPr>
          <w:rFonts w:asciiTheme="minorHAnsi" w:hAnsiTheme="minorHAnsi"/>
        </w:rPr>
        <w:t>The council agreed to an overall project amendment by retaining the basketball court and deleting the walking trail or seeking other funding for the walking trail in a different phase of the project. Tiffany Dantzler agreed to prepare the amendment and seek permission from the Department of Commerce.</w:t>
      </w:r>
    </w:p>
    <w:p w14:paraId="2B0E1FC0" w14:textId="42AFAE20" w:rsidR="006629D9" w:rsidRPr="0098480E" w:rsidRDefault="006629D9" w:rsidP="0000417D">
      <w:pPr>
        <w:spacing w:after="158"/>
        <w:ind w:left="720" w:right="322" w:firstLine="0"/>
        <w:jc w:val="left"/>
        <w:rPr>
          <w:rFonts w:asciiTheme="minorHAnsi" w:hAnsiTheme="minorHAnsi"/>
        </w:rPr>
      </w:pPr>
      <w:r w:rsidRPr="0098480E">
        <w:rPr>
          <w:rFonts w:asciiTheme="minorHAnsi" w:hAnsiTheme="minorHAnsi"/>
        </w:rPr>
        <w:t xml:space="preserve">5.2 </w:t>
      </w:r>
      <w:r w:rsidR="00742090" w:rsidRPr="0098480E">
        <w:rPr>
          <w:rFonts w:asciiTheme="minorHAnsi" w:hAnsiTheme="minorHAnsi"/>
        </w:rPr>
        <w:t xml:space="preserve"> </w:t>
      </w:r>
      <w:r w:rsidRPr="0098480E">
        <w:rPr>
          <w:rFonts w:asciiTheme="minorHAnsi" w:hAnsiTheme="minorHAnsi"/>
        </w:rPr>
        <w:t>2</w:t>
      </w:r>
      <w:r w:rsidRPr="0098480E">
        <w:rPr>
          <w:rFonts w:asciiTheme="minorHAnsi" w:hAnsiTheme="minorHAnsi"/>
          <w:vertAlign w:val="superscript"/>
        </w:rPr>
        <w:t>nd</w:t>
      </w:r>
      <w:r w:rsidRPr="0098480E">
        <w:rPr>
          <w:rFonts w:asciiTheme="minorHAnsi" w:hAnsiTheme="minorHAnsi"/>
        </w:rPr>
        <w:t xml:space="preserve"> Reading of Ordinance </w:t>
      </w:r>
      <w:r w:rsidR="00DE4705" w:rsidRPr="0098480E">
        <w:rPr>
          <w:rFonts w:asciiTheme="minorHAnsi" w:hAnsiTheme="minorHAnsi"/>
        </w:rPr>
        <w:t xml:space="preserve">to Sale </w:t>
      </w:r>
      <w:r w:rsidR="00667BD1" w:rsidRPr="0098480E">
        <w:rPr>
          <w:rFonts w:asciiTheme="minorHAnsi" w:hAnsiTheme="minorHAnsi"/>
        </w:rPr>
        <w:t>Real Property (TM # 136-00-00-190) (TM# 136-00-00-</w:t>
      </w:r>
      <w:proofErr w:type="gramStart"/>
      <w:r w:rsidR="00667BD1" w:rsidRPr="0098480E">
        <w:rPr>
          <w:rFonts w:asciiTheme="minorHAnsi" w:hAnsiTheme="minorHAnsi"/>
        </w:rPr>
        <w:t>219)</w:t>
      </w:r>
      <w:r w:rsidR="00742090" w:rsidRPr="0098480E">
        <w:rPr>
          <w:rFonts w:asciiTheme="minorHAnsi" w:hAnsiTheme="minorHAnsi"/>
        </w:rPr>
        <w:t xml:space="preserve"> @</w:t>
      </w:r>
      <w:proofErr w:type="gramEnd"/>
      <w:r w:rsidR="00742090" w:rsidRPr="0098480E">
        <w:rPr>
          <w:rFonts w:asciiTheme="minorHAnsi" w:hAnsiTheme="minorHAnsi"/>
        </w:rPr>
        <w:t xml:space="preserve"> Cardinal Road</w:t>
      </w:r>
      <w:r w:rsidR="00662ADB">
        <w:rPr>
          <w:rFonts w:asciiTheme="minorHAnsi" w:hAnsiTheme="minorHAnsi"/>
        </w:rPr>
        <w:t>.</w:t>
      </w:r>
    </w:p>
    <w:p w14:paraId="4B04BF21" w14:textId="370F06D7" w:rsidR="00742090" w:rsidRPr="0098480E" w:rsidRDefault="00742090" w:rsidP="0000417D">
      <w:pPr>
        <w:spacing w:after="158"/>
        <w:ind w:left="720" w:right="322" w:firstLine="0"/>
        <w:jc w:val="left"/>
        <w:rPr>
          <w:rFonts w:asciiTheme="minorHAnsi" w:hAnsiTheme="minorHAnsi"/>
        </w:rPr>
      </w:pPr>
      <w:r w:rsidRPr="0098480E">
        <w:rPr>
          <w:rFonts w:asciiTheme="minorHAnsi" w:hAnsiTheme="minorHAnsi"/>
        </w:rPr>
        <w:t xml:space="preserve">5.3 </w:t>
      </w:r>
      <w:r w:rsidR="00C661D0" w:rsidRPr="0098480E">
        <w:rPr>
          <w:rFonts w:asciiTheme="minorHAnsi" w:hAnsiTheme="minorHAnsi"/>
        </w:rPr>
        <w:t>Animal Control Ordinance</w:t>
      </w:r>
      <w:r w:rsidR="00113619" w:rsidRPr="0098480E">
        <w:rPr>
          <w:rFonts w:asciiTheme="minorHAnsi" w:hAnsiTheme="minorHAnsi"/>
        </w:rPr>
        <w:t xml:space="preserve"> </w:t>
      </w:r>
    </w:p>
    <w:p w14:paraId="687A8D32" w14:textId="57CFAD9A" w:rsidR="00BA47D5" w:rsidRPr="0098480E" w:rsidRDefault="00BA47D5" w:rsidP="0000417D">
      <w:pPr>
        <w:pStyle w:val="ListParagraph"/>
        <w:spacing w:after="0"/>
        <w:ind w:left="1800" w:right="114"/>
      </w:pPr>
    </w:p>
    <w:p w14:paraId="268AD801" w14:textId="7CC74297" w:rsidR="00327F04" w:rsidRPr="0098480E" w:rsidRDefault="00BA47D5" w:rsidP="003048A9">
      <w:pPr>
        <w:spacing w:after="0"/>
        <w:ind w:left="0" w:right="114" w:firstLine="0"/>
        <w:jc w:val="left"/>
        <w:rPr>
          <w:rFonts w:asciiTheme="minorHAnsi" w:hAnsiTheme="minorHAnsi"/>
          <w:u w:val="single"/>
        </w:rPr>
      </w:pPr>
      <w:r w:rsidRPr="0098480E">
        <w:rPr>
          <w:rFonts w:asciiTheme="minorHAnsi" w:hAnsiTheme="minorHAnsi"/>
          <w:b/>
          <w:bCs/>
        </w:rPr>
        <w:t>6.</w:t>
      </w:r>
      <w:r w:rsidR="00235F81" w:rsidRPr="0098480E">
        <w:rPr>
          <w:rFonts w:asciiTheme="minorHAnsi" w:hAnsiTheme="minorHAnsi"/>
          <w:b/>
          <w:bCs/>
        </w:rPr>
        <w:t xml:space="preserve">   </w:t>
      </w:r>
      <w:r w:rsidR="00E112FF" w:rsidRPr="0098480E">
        <w:rPr>
          <w:rFonts w:asciiTheme="minorHAnsi" w:hAnsiTheme="minorHAnsi"/>
          <w:b/>
          <w:bCs/>
          <w:u w:val="single"/>
        </w:rPr>
        <w:t>New Business</w:t>
      </w:r>
    </w:p>
    <w:p w14:paraId="45704F31" w14:textId="1FDBC85C" w:rsidR="003B6041" w:rsidRPr="0098480E" w:rsidRDefault="00A75AC2" w:rsidP="0000417D">
      <w:pPr>
        <w:spacing w:after="0"/>
        <w:ind w:left="720" w:right="114" w:firstLine="0"/>
        <w:jc w:val="left"/>
        <w:rPr>
          <w:rFonts w:asciiTheme="minorHAnsi" w:hAnsiTheme="minorHAnsi"/>
        </w:rPr>
      </w:pPr>
      <w:r w:rsidRPr="0098480E">
        <w:rPr>
          <w:rFonts w:asciiTheme="minorHAnsi" w:hAnsiTheme="minorHAnsi"/>
        </w:rPr>
        <w:t xml:space="preserve">6.1 </w:t>
      </w:r>
      <w:r w:rsidR="00E112FF" w:rsidRPr="0098480E">
        <w:rPr>
          <w:rFonts w:asciiTheme="minorHAnsi" w:hAnsiTheme="minorHAnsi"/>
        </w:rPr>
        <w:t xml:space="preserve">Memorandum of Understanding </w:t>
      </w:r>
      <w:r w:rsidR="00CF6764" w:rsidRPr="0098480E">
        <w:rPr>
          <w:rFonts w:asciiTheme="minorHAnsi" w:hAnsiTheme="minorHAnsi"/>
        </w:rPr>
        <w:t xml:space="preserve">with Lowcountry Council of Governments in the Comprehensive Plan </w:t>
      </w:r>
      <w:r w:rsidR="0019096A" w:rsidRPr="0098480E">
        <w:rPr>
          <w:rFonts w:asciiTheme="minorHAnsi" w:hAnsiTheme="minorHAnsi"/>
        </w:rPr>
        <w:t xml:space="preserve">Schedule and task. </w:t>
      </w:r>
      <w:r w:rsidR="00DD3A22">
        <w:rPr>
          <w:rFonts w:asciiTheme="minorHAnsi" w:hAnsiTheme="minorHAnsi"/>
        </w:rPr>
        <w:t xml:space="preserve">Councilman Henry Campbell made a motion, seconded by </w:t>
      </w:r>
      <w:r w:rsidR="002C55C1">
        <w:rPr>
          <w:rFonts w:asciiTheme="minorHAnsi" w:hAnsiTheme="minorHAnsi"/>
        </w:rPr>
        <w:t>Councilman Nick Ginn</w:t>
      </w:r>
      <w:r w:rsidR="00662ADB">
        <w:rPr>
          <w:rFonts w:asciiTheme="minorHAnsi" w:hAnsiTheme="minorHAnsi"/>
        </w:rPr>
        <w:t xml:space="preserve"> and all were in favor of awarding LCOG the bid to develop the Comprehensive plan. </w:t>
      </w:r>
    </w:p>
    <w:p w14:paraId="7E69C7FB" w14:textId="77777777" w:rsidR="00245088" w:rsidRPr="0098480E" w:rsidRDefault="00245088" w:rsidP="0000417D">
      <w:pPr>
        <w:spacing w:after="0"/>
        <w:ind w:left="720" w:right="114" w:firstLine="0"/>
        <w:jc w:val="left"/>
        <w:rPr>
          <w:rFonts w:asciiTheme="minorHAnsi" w:hAnsiTheme="minorHAnsi"/>
        </w:rPr>
      </w:pPr>
    </w:p>
    <w:p w14:paraId="2FE4D364" w14:textId="4BB6DAE2" w:rsidR="00322AA2" w:rsidRPr="0098480E" w:rsidRDefault="003B6041" w:rsidP="0000417D">
      <w:pPr>
        <w:spacing w:after="0"/>
        <w:ind w:left="720" w:right="114" w:firstLine="0"/>
        <w:jc w:val="left"/>
        <w:rPr>
          <w:rFonts w:asciiTheme="minorHAnsi" w:hAnsiTheme="minorHAnsi"/>
        </w:rPr>
      </w:pPr>
      <w:r w:rsidRPr="0098480E">
        <w:rPr>
          <w:rFonts w:asciiTheme="minorHAnsi" w:hAnsiTheme="minorHAnsi"/>
        </w:rPr>
        <w:t xml:space="preserve">6.2 </w:t>
      </w:r>
      <w:r w:rsidR="0019096A" w:rsidRPr="0098480E">
        <w:rPr>
          <w:rFonts w:asciiTheme="minorHAnsi" w:hAnsiTheme="minorHAnsi"/>
        </w:rPr>
        <w:t xml:space="preserve"> </w:t>
      </w:r>
      <w:r w:rsidR="00322AA2" w:rsidRPr="0098480E">
        <w:rPr>
          <w:rFonts w:asciiTheme="minorHAnsi" w:hAnsiTheme="minorHAnsi"/>
        </w:rPr>
        <w:t>Consideration of appointing Allanah Dobson to Municipal Election Commission Councilwoman Faye Gooding motioned, and Councilman Nick Ginn seconded</w:t>
      </w:r>
      <w:r w:rsidR="003048A9">
        <w:rPr>
          <w:rFonts w:asciiTheme="minorHAnsi" w:hAnsiTheme="minorHAnsi"/>
        </w:rPr>
        <w:t xml:space="preserve"> with all in favor.</w:t>
      </w:r>
    </w:p>
    <w:p w14:paraId="1831B64E" w14:textId="77777777" w:rsidR="003048A9" w:rsidRDefault="003048A9" w:rsidP="003048A9">
      <w:pPr>
        <w:spacing w:after="0"/>
        <w:ind w:left="0" w:right="114" w:firstLine="0"/>
        <w:rPr>
          <w:rFonts w:asciiTheme="minorHAnsi" w:hAnsiTheme="minorHAnsi"/>
        </w:rPr>
      </w:pPr>
    </w:p>
    <w:p w14:paraId="1B5A16A6" w14:textId="42177008" w:rsidR="0000417D" w:rsidRPr="003048A9" w:rsidRDefault="004A11C2" w:rsidP="003048A9">
      <w:pPr>
        <w:spacing w:after="0"/>
        <w:ind w:left="0" w:right="114" w:firstLine="0"/>
        <w:rPr>
          <w:b/>
          <w:bCs/>
          <w:u w:val="single"/>
        </w:rPr>
      </w:pPr>
      <w:r w:rsidRPr="003048A9">
        <w:rPr>
          <w:b/>
          <w:bCs/>
        </w:rPr>
        <w:t xml:space="preserve"> </w:t>
      </w:r>
      <w:r w:rsidR="00951A59" w:rsidRPr="003048A9">
        <w:rPr>
          <w:b/>
          <w:bCs/>
        </w:rPr>
        <w:t>7.</w:t>
      </w:r>
      <w:r w:rsidR="00235F81" w:rsidRPr="003048A9">
        <w:rPr>
          <w:b/>
          <w:bCs/>
        </w:rPr>
        <w:t xml:space="preserve">   </w:t>
      </w:r>
      <w:r w:rsidR="0098480E" w:rsidRPr="003048A9">
        <w:rPr>
          <w:b/>
          <w:bCs/>
          <w:u w:val="single"/>
        </w:rPr>
        <w:t>Executive</w:t>
      </w:r>
      <w:r w:rsidR="0000417D" w:rsidRPr="003048A9">
        <w:rPr>
          <w:b/>
          <w:bCs/>
          <w:u w:val="single"/>
        </w:rPr>
        <w:t xml:space="preserve"> Session</w:t>
      </w:r>
    </w:p>
    <w:p w14:paraId="7B9D6E6C" w14:textId="488BF36E" w:rsidR="00274ED5" w:rsidRPr="003048A9" w:rsidRDefault="0000417D" w:rsidP="003048A9">
      <w:pPr>
        <w:pStyle w:val="ListParagraph"/>
        <w:spacing w:after="0"/>
        <w:ind w:right="114"/>
      </w:pPr>
      <w:r>
        <w:rPr>
          <w:b/>
          <w:bCs/>
        </w:rPr>
        <w:t xml:space="preserve">     </w:t>
      </w:r>
      <w:r w:rsidR="00E37C18" w:rsidRPr="0098480E">
        <w:t xml:space="preserve">7.1 </w:t>
      </w:r>
      <w:r w:rsidR="00E37C18" w:rsidRPr="0000417D">
        <w:rPr>
          <w:b/>
          <w:bCs/>
          <w:u w:val="single"/>
        </w:rPr>
        <w:t xml:space="preserve"> </w:t>
      </w:r>
      <w:r w:rsidR="003048A9">
        <w:t>There were no Executive session matters to act on. However, the council did   enter a session to receive information on a personnel matter inside the General Services Dept.</w:t>
      </w:r>
    </w:p>
    <w:p w14:paraId="6E7A081A" w14:textId="77777777" w:rsidR="003048A9" w:rsidRDefault="0000417D" w:rsidP="003048A9">
      <w:pPr>
        <w:ind w:left="0" w:firstLine="0"/>
      </w:pPr>
      <w:r w:rsidRPr="0000417D">
        <w:t>The meeting was adjourned at 9:15 pm.</w:t>
      </w:r>
      <w:r w:rsidR="00B91211" w:rsidRPr="004A11C2">
        <w:t xml:space="preserve"> </w:t>
      </w:r>
    </w:p>
    <w:p w14:paraId="65ECDDCE" w14:textId="56F77616" w:rsidR="00B91211" w:rsidRPr="004A11C2" w:rsidRDefault="00B91211" w:rsidP="003048A9">
      <w:pPr>
        <w:ind w:left="0" w:firstLine="720"/>
      </w:pPr>
      <w:r w:rsidRPr="004A11C2">
        <w:t xml:space="preserve">Respectfully </w:t>
      </w:r>
      <w:r w:rsidR="004A11C2" w:rsidRPr="004A11C2">
        <w:t>s</w:t>
      </w:r>
      <w:r w:rsidRPr="004A11C2">
        <w:t>ubmitted</w:t>
      </w:r>
      <w:r w:rsidR="004A11C2" w:rsidRPr="004A11C2">
        <w:t xml:space="preserve"> by,</w:t>
      </w:r>
    </w:p>
    <w:p w14:paraId="1BE4396C" w14:textId="44BD4240" w:rsidR="004A11C2" w:rsidRPr="004A11C2" w:rsidRDefault="004A11C2" w:rsidP="003048A9">
      <w:pPr>
        <w:spacing w:after="0"/>
        <w:ind w:left="0" w:right="114" w:firstLine="720"/>
      </w:pPr>
      <w:r w:rsidRPr="004A11C2">
        <w:t>Shannon Shaffer</w:t>
      </w:r>
    </w:p>
    <w:p w14:paraId="4FDFDFB3" w14:textId="77777777" w:rsidR="003048A9" w:rsidRDefault="003048A9" w:rsidP="0000417D">
      <w:pPr>
        <w:pStyle w:val="ListParagraph"/>
        <w:spacing w:after="0"/>
        <w:ind w:left="1440" w:right="114"/>
      </w:pPr>
    </w:p>
    <w:p w14:paraId="36C3495D" w14:textId="2127C2F8" w:rsidR="004A11C2" w:rsidRPr="004A11C2" w:rsidRDefault="003048A9" w:rsidP="003048A9">
      <w:pPr>
        <w:spacing w:after="0"/>
        <w:ind w:left="0" w:right="114" w:firstLine="0"/>
      </w:pPr>
      <w:r>
        <w:t xml:space="preserve">             </w:t>
      </w:r>
      <w:r w:rsidR="004A11C2" w:rsidRPr="004A11C2">
        <w:t>Admin. Assistant/ Clerk</w:t>
      </w:r>
    </w:p>
    <w:p w14:paraId="11C0DDF5" w14:textId="77777777" w:rsidR="004A11C2" w:rsidRPr="004A11C2" w:rsidRDefault="004A11C2" w:rsidP="00951A59">
      <w:pPr>
        <w:pStyle w:val="ListParagraph"/>
        <w:spacing w:after="0"/>
        <w:ind w:right="114"/>
      </w:pPr>
    </w:p>
    <w:p w14:paraId="0A5C50BA" w14:textId="77777777" w:rsidR="004A11C2" w:rsidRPr="00D9351C" w:rsidRDefault="004A11C2" w:rsidP="00951A59">
      <w:pPr>
        <w:pStyle w:val="ListParagraph"/>
        <w:spacing w:after="0"/>
        <w:ind w:right="114"/>
      </w:pPr>
    </w:p>
    <w:p w14:paraId="51759191" w14:textId="77777777" w:rsidR="009664F5" w:rsidRDefault="009664F5" w:rsidP="00327F04">
      <w:pPr>
        <w:pStyle w:val="ListParagraph"/>
        <w:spacing w:after="0"/>
        <w:ind w:left="1440" w:right="114"/>
      </w:pPr>
    </w:p>
    <w:p w14:paraId="0854DE84" w14:textId="77777777" w:rsidR="009664F5" w:rsidRDefault="009664F5" w:rsidP="00327F04">
      <w:pPr>
        <w:pStyle w:val="ListParagraph"/>
        <w:spacing w:after="0"/>
        <w:ind w:left="1440" w:right="114"/>
      </w:pPr>
    </w:p>
    <w:p w14:paraId="4C0C3B08" w14:textId="77777777" w:rsidR="00327F04" w:rsidRDefault="00327F04" w:rsidP="00327F04">
      <w:pPr>
        <w:pStyle w:val="ListParagraph"/>
        <w:spacing w:after="0"/>
        <w:ind w:left="1440" w:right="114"/>
      </w:pPr>
    </w:p>
    <w:p w14:paraId="458033B7" w14:textId="77777777" w:rsidR="00327F04" w:rsidRDefault="00327F04" w:rsidP="00327F04">
      <w:pPr>
        <w:pStyle w:val="ListParagraph"/>
        <w:spacing w:after="0"/>
        <w:ind w:left="1440" w:right="114"/>
      </w:pPr>
    </w:p>
    <w:p w14:paraId="2AF9E2CB" w14:textId="77777777" w:rsidR="00A44B71" w:rsidRDefault="00A44B71" w:rsidP="006444DD">
      <w:pPr>
        <w:pStyle w:val="ListParagraph"/>
        <w:spacing w:after="0"/>
        <w:ind w:left="2160" w:right="114"/>
      </w:pPr>
    </w:p>
    <w:p w14:paraId="3940878D" w14:textId="4793CD27" w:rsidR="00A44B71" w:rsidRDefault="00A44B71" w:rsidP="006444DD">
      <w:pPr>
        <w:pStyle w:val="ListParagraph"/>
        <w:spacing w:after="0"/>
        <w:ind w:left="2160" w:right="114"/>
      </w:pPr>
    </w:p>
    <w:p w14:paraId="346F9789" w14:textId="77777777" w:rsidR="00196120" w:rsidRPr="009D5B81" w:rsidRDefault="00196120" w:rsidP="006444DD">
      <w:pPr>
        <w:pStyle w:val="ListParagraph"/>
        <w:spacing w:after="0"/>
        <w:ind w:left="2160" w:right="114"/>
      </w:pPr>
    </w:p>
    <w:p w14:paraId="6187306B" w14:textId="77777777" w:rsidR="005509F9" w:rsidRPr="00021D22" w:rsidRDefault="005509F9" w:rsidP="00021D22">
      <w:pPr>
        <w:pStyle w:val="ListParagraph"/>
        <w:spacing w:after="158"/>
        <w:ind w:left="1440" w:right="322"/>
        <w:rPr>
          <w:sz w:val="28"/>
          <w:szCs w:val="28"/>
        </w:rPr>
      </w:pPr>
    </w:p>
    <w:p w14:paraId="1FB8D09C" w14:textId="77777777" w:rsidR="00F11AD7" w:rsidRPr="00F11AD7" w:rsidRDefault="00F11AD7" w:rsidP="00F11AD7">
      <w:pPr>
        <w:pStyle w:val="ListParagraph"/>
        <w:spacing w:after="158"/>
        <w:ind w:left="3240" w:right="322"/>
        <w:rPr>
          <w:sz w:val="28"/>
          <w:szCs w:val="28"/>
        </w:rPr>
      </w:pPr>
    </w:p>
    <w:sectPr w:rsidR="00F11AD7" w:rsidRPr="00F11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3AA"/>
    <w:multiLevelType w:val="hybridMultilevel"/>
    <w:tmpl w:val="7AD6D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4314A"/>
    <w:multiLevelType w:val="hybridMultilevel"/>
    <w:tmpl w:val="5A2468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98E1A8E"/>
    <w:multiLevelType w:val="hybridMultilevel"/>
    <w:tmpl w:val="CBBCAAC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23854E84"/>
    <w:multiLevelType w:val="hybridMultilevel"/>
    <w:tmpl w:val="AB7E9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926368"/>
    <w:multiLevelType w:val="multilevel"/>
    <w:tmpl w:val="1D14D31C"/>
    <w:lvl w:ilvl="0">
      <w:start w:val="1"/>
      <w:numFmt w:val="decimal"/>
      <w:lvlText w:val="%1."/>
      <w:lvlJc w:val="left"/>
      <w:pPr>
        <w:ind w:left="1440" w:hanging="360"/>
      </w:pPr>
      <w:rPr>
        <w:b/>
        <w:bCs/>
      </w:rPr>
    </w:lvl>
    <w:lvl w:ilvl="1">
      <w:start w:val="3"/>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5" w15:restartNumberingAfterBreak="0">
    <w:nsid w:val="2CBF526A"/>
    <w:multiLevelType w:val="hybridMultilevel"/>
    <w:tmpl w:val="042EC0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0F2709C"/>
    <w:multiLevelType w:val="hybridMultilevel"/>
    <w:tmpl w:val="B4407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623193F"/>
    <w:multiLevelType w:val="hybridMultilevel"/>
    <w:tmpl w:val="9586A3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D651BE8"/>
    <w:multiLevelType w:val="hybridMultilevel"/>
    <w:tmpl w:val="A04CF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2548AD"/>
    <w:multiLevelType w:val="hybridMultilevel"/>
    <w:tmpl w:val="9CD29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C4F06"/>
    <w:multiLevelType w:val="hybridMultilevel"/>
    <w:tmpl w:val="D08E8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D5D4A72"/>
    <w:multiLevelType w:val="multilevel"/>
    <w:tmpl w:val="1D14D31C"/>
    <w:lvl w:ilvl="0">
      <w:start w:val="1"/>
      <w:numFmt w:val="decimal"/>
      <w:lvlText w:val="%1."/>
      <w:lvlJc w:val="left"/>
      <w:pPr>
        <w:ind w:left="1440" w:hanging="360"/>
      </w:pPr>
      <w:rPr>
        <w:b/>
        <w:bCs/>
      </w:rPr>
    </w:lvl>
    <w:lvl w:ilvl="1">
      <w:start w:val="3"/>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2" w15:restartNumberingAfterBreak="0">
    <w:nsid w:val="748C6F30"/>
    <w:multiLevelType w:val="hybridMultilevel"/>
    <w:tmpl w:val="CAE2F2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60A2C31"/>
    <w:multiLevelType w:val="hybridMultilevel"/>
    <w:tmpl w:val="02CA4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8359413">
    <w:abstractNumId w:val="9"/>
  </w:num>
  <w:num w:numId="2" w16cid:durableId="866679112">
    <w:abstractNumId w:val="4"/>
  </w:num>
  <w:num w:numId="3" w16cid:durableId="151918881">
    <w:abstractNumId w:val="5"/>
  </w:num>
  <w:num w:numId="4" w16cid:durableId="994336511">
    <w:abstractNumId w:val="6"/>
  </w:num>
  <w:num w:numId="5" w16cid:durableId="480970528">
    <w:abstractNumId w:val="1"/>
  </w:num>
  <w:num w:numId="6" w16cid:durableId="705300624">
    <w:abstractNumId w:val="7"/>
  </w:num>
  <w:num w:numId="7" w16cid:durableId="3749868">
    <w:abstractNumId w:val="2"/>
  </w:num>
  <w:num w:numId="8" w16cid:durableId="368603106">
    <w:abstractNumId w:val="12"/>
  </w:num>
  <w:num w:numId="9" w16cid:durableId="220794886">
    <w:abstractNumId w:val="11"/>
  </w:num>
  <w:num w:numId="10" w16cid:durableId="2034988605">
    <w:abstractNumId w:val="10"/>
  </w:num>
  <w:num w:numId="11" w16cid:durableId="697193761">
    <w:abstractNumId w:val="3"/>
  </w:num>
  <w:num w:numId="12" w16cid:durableId="1917787036">
    <w:abstractNumId w:val="13"/>
  </w:num>
  <w:num w:numId="13" w16cid:durableId="992638671">
    <w:abstractNumId w:val="8"/>
  </w:num>
  <w:num w:numId="14" w16cid:durableId="110646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36"/>
    <w:rsid w:val="0000417D"/>
    <w:rsid w:val="00005817"/>
    <w:rsid w:val="00021D22"/>
    <w:rsid w:val="00037DEA"/>
    <w:rsid w:val="00073444"/>
    <w:rsid w:val="000815C0"/>
    <w:rsid w:val="0009190A"/>
    <w:rsid w:val="000B6F14"/>
    <w:rsid w:val="000C26B6"/>
    <w:rsid w:val="00113619"/>
    <w:rsid w:val="0019096A"/>
    <w:rsid w:val="00196120"/>
    <w:rsid w:val="001E47A7"/>
    <w:rsid w:val="001F3230"/>
    <w:rsid w:val="00202301"/>
    <w:rsid w:val="00235F81"/>
    <w:rsid w:val="00245088"/>
    <w:rsid w:val="0025520E"/>
    <w:rsid w:val="00274ED5"/>
    <w:rsid w:val="00280010"/>
    <w:rsid w:val="0028525D"/>
    <w:rsid w:val="0029513E"/>
    <w:rsid w:val="002C55C1"/>
    <w:rsid w:val="002D4847"/>
    <w:rsid w:val="00304419"/>
    <w:rsid w:val="003048A9"/>
    <w:rsid w:val="00322AA2"/>
    <w:rsid w:val="00327F04"/>
    <w:rsid w:val="00350C86"/>
    <w:rsid w:val="00376535"/>
    <w:rsid w:val="003B5415"/>
    <w:rsid w:val="003B6041"/>
    <w:rsid w:val="003D6161"/>
    <w:rsid w:val="004034F0"/>
    <w:rsid w:val="004113D1"/>
    <w:rsid w:val="004414D3"/>
    <w:rsid w:val="004547F2"/>
    <w:rsid w:val="0047104E"/>
    <w:rsid w:val="004873FE"/>
    <w:rsid w:val="00494B61"/>
    <w:rsid w:val="004A11C2"/>
    <w:rsid w:val="005028CA"/>
    <w:rsid w:val="00525CD6"/>
    <w:rsid w:val="005355F6"/>
    <w:rsid w:val="005362CC"/>
    <w:rsid w:val="005509F9"/>
    <w:rsid w:val="00557501"/>
    <w:rsid w:val="00562C28"/>
    <w:rsid w:val="00573DC2"/>
    <w:rsid w:val="005A04C4"/>
    <w:rsid w:val="005B33AC"/>
    <w:rsid w:val="005B4782"/>
    <w:rsid w:val="005C2FC9"/>
    <w:rsid w:val="005D78AE"/>
    <w:rsid w:val="005F3FB2"/>
    <w:rsid w:val="005F6954"/>
    <w:rsid w:val="0063238B"/>
    <w:rsid w:val="00634B76"/>
    <w:rsid w:val="006444DD"/>
    <w:rsid w:val="00654E83"/>
    <w:rsid w:val="00656E59"/>
    <w:rsid w:val="006629D9"/>
    <w:rsid w:val="00662ADB"/>
    <w:rsid w:val="00667BD1"/>
    <w:rsid w:val="0067731D"/>
    <w:rsid w:val="00681FC1"/>
    <w:rsid w:val="006D0901"/>
    <w:rsid w:val="006D6A9A"/>
    <w:rsid w:val="006E0B5C"/>
    <w:rsid w:val="00741CE2"/>
    <w:rsid w:val="00742090"/>
    <w:rsid w:val="0079710E"/>
    <w:rsid w:val="007A02B4"/>
    <w:rsid w:val="007B1348"/>
    <w:rsid w:val="007B4AFC"/>
    <w:rsid w:val="007D641D"/>
    <w:rsid w:val="007F4F73"/>
    <w:rsid w:val="008050E8"/>
    <w:rsid w:val="00830AD3"/>
    <w:rsid w:val="0083744E"/>
    <w:rsid w:val="00867DB1"/>
    <w:rsid w:val="00882D2D"/>
    <w:rsid w:val="0089516F"/>
    <w:rsid w:val="00897919"/>
    <w:rsid w:val="008B2E85"/>
    <w:rsid w:val="008C4EC4"/>
    <w:rsid w:val="008F5C26"/>
    <w:rsid w:val="009151E0"/>
    <w:rsid w:val="00926C45"/>
    <w:rsid w:val="009502F2"/>
    <w:rsid w:val="00951A59"/>
    <w:rsid w:val="00951BEB"/>
    <w:rsid w:val="0095756B"/>
    <w:rsid w:val="00964A9D"/>
    <w:rsid w:val="009664F5"/>
    <w:rsid w:val="00975FFC"/>
    <w:rsid w:val="0098480E"/>
    <w:rsid w:val="009A0446"/>
    <w:rsid w:val="009A4411"/>
    <w:rsid w:val="009D5B81"/>
    <w:rsid w:val="009D736E"/>
    <w:rsid w:val="009E00EB"/>
    <w:rsid w:val="009F5782"/>
    <w:rsid w:val="00A40FC4"/>
    <w:rsid w:val="00A44B71"/>
    <w:rsid w:val="00A55DF4"/>
    <w:rsid w:val="00A75AC2"/>
    <w:rsid w:val="00A87EBA"/>
    <w:rsid w:val="00A96BC7"/>
    <w:rsid w:val="00AA79D4"/>
    <w:rsid w:val="00AB027E"/>
    <w:rsid w:val="00B2615A"/>
    <w:rsid w:val="00B41D37"/>
    <w:rsid w:val="00B51811"/>
    <w:rsid w:val="00B77D41"/>
    <w:rsid w:val="00B81C87"/>
    <w:rsid w:val="00B84685"/>
    <w:rsid w:val="00B91211"/>
    <w:rsid w:val="00B9727E"/>
    <w:rsid w:val="00BA0791"/>
    <w:rsid w:val="00BA47D5"/>
    <w:rsid w:val="00BC1291"/>
    <w:rsid w:val="00BF2425"/>
    <w:rsid w:val="00C02FA4"/>
    <w:rsid w:val="00C033B0"/>
    <w:rsid w:val="00C23F4A"/>
    <w:rsid w:val="00C24B4F"/>
    <w:rsid w:val="00C2590A"/>
    <w:rsid w:val="00C661D0"/>
    <w:rsid w:val="00C74AB6"/>
    <w:rsid w:val="00C972E9"/>
    <w:rsid w:val="00CA58DE"/>
    <w:rsid w:val="00CA678E"/>
    <w:rsid w:val="00CB321C"/>
    <w:rsid w:val="00CB6CB4"/>
    <w:rsid w:val="00CC25BE"/>
    <w:rsid w:val="00CC555B"/>
    <w:rsid w:val="00CD35BD"/>
    <w:rsid w:val="00CE0268"/>
    <w:rsid w:val="00CE1938"/>
    <w:rsid w:val="00CF6764"/>
    <w:rsid w:val="00D64F16"/>
    <w:rsid w:val="00D9351C"/>
    <w:rsid w:val="00D943DB"/>
    <w:rsid w:val="00D95821"/>
    <w:rsid w:val="00D972C2"/>
    <w:rsid w:val="00DA015A"/>
    <w:rsid w:val="00DA4A60"/>
    <w:rsid w:val="00DA5581"/>
    <w:rsid w:val="00DA6203"/>
    <w:rsid w:val="00DD3A22"/>
    <w:rsid w:val="00DE454E"/>
    <w:rsid w:val="00DE4705"/>
    <w:rsid w:val="00DF371D"/>
    <w:rsid w:val="00DF3F53"/>
    <w:rsid w:val="00E112FF"/>
    <w:rsid w:val="00E35B52"/>
    <w:rsid w:val="00E37C18"/>
    <w:rsid w:val="00E76DF3"/>
    <w:rsid w:val="00EC3136"/>
    <w:rsid w:val="00EE034C"/>
    <w:rsid w:val="00EF60ED"/>
    <w:rsid w:val="00F11AD7"/>
    <w:rsid w:val="00F136B3"/>
    <w:rsid w:val="00F32F28"/>
    <w:rsid w:val="00F3555E"/>
    <w:rsid w:val="00F3606C"/>
    <w:rsid w:val="00F52A68"/>
    <w:rsid w:val="00F6162F"/>
    <w:rsid w:val="00F65C7E"/>
    <w:rsid w:val="00F7628E"/>
    <w:rsid w:val="00F96C9B"/>
    <w:rsid w:val="00FB22EA"/>
    <w:rsid w:val="00FC1E51"/>
    <w:rsid w:val="00F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4547"/>
  <w15:chartTrackingRefBased/>
  <w15:docId w15:val="{1AB4C021-06DA-42D5-8AB4-15B79AE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136"/>
    <w:pPr>
      <w:spacing w:after="24" w:line="256" w:lineRule="auto"/>
      <w:ind w:left="1169"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EC3136"/>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36"/>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36"/>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36"/>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36"/>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3136"/>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3136"/>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3136"/>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3136"/>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36"/>
    <w:rPr>
      <w:rFonts w:eastAsiaTheme="majorEastAsia" w:cstheme="majorBidi"/>
      <w:color w:val="272727" w:themeColor="text1" w:themeTint="D8"/>
    </w:rPr>
  </w:style>
  <w:style w:type="paragraph" w:styleId="Title">
    <w:name w:val="Title"/>
    <w:basedOn w:val="Normal"/>
    <w:next w:val="Normal"/>
    <w:link w:val="TitleChar"/>
    <w:uiPriority w:val="10"/>
    <w:qFormat/>
    <w:rsid w:val="00EC313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C3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36"/>
    <w:pPr>
      <w:numPr>
        <w:ilvl w:val="1"/>
      </w:numPr>
      <w:spacing w:after="160" w:line="278" w:lineRule="auto"/>
      <w:ind w:left="1169"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36"/>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C3136"/>
    <w:rPr>
      <w:i/>
      <w:iCs/>
      <w:color w:val="404040" w:themeColor="text1" w:themeTint="BF"/>
    </w:rPr>
  </w:style>
  <w:style w:type="paragraph" w:styleId="ListParagraph">
    <w:name w:val="List Paragraph"/>
    <w:basedOn w:val="Normal"/>
    <w:uiPriority w:val="34"/>
    <w:qFormat/>
    <w:rsid w:val="00EC3136"/>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EC3136"/>
    <w:rPr>
      <w:i/>
      <w:iCs/>
      <w:color w:val="0F4761" w:themeColor="accent1" w:themeShade="BF"/>
    </w:rPr>
  </w:style>
  <w:style w:type="paragraph" w:styleId="IntenseQuote">
    <w:name w:val="Intense Quote"/>
    <w:basedOn w:val="Normal"/>
    <w:next w:val="Normal"/>
    <w:link w:val="IntenseQuoteChar"/>
    <w:uiPriority w:val="30"/>
    <w:qFormat/>
    <w:rsid w:val="00EC313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C3136"/>
    <w:rPr>
      <w:i/>
      <w:iCs/>
      <w:color w:val="0F4761" w:themeColor="accent1" w:themeShade="BF"/>
    </w:rPr>
  </w:style>
  <w:style w:type="character" w:styleId="IntenseReference">
    <w:name w:val="Intense Reference"/>
    <w:basedOn w:val="DefaultParagraphFont"/>
    <w:uiPriority w:val="32"/>
    <w:qFormat/>
    <w:rsid w:val="00EC3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Varnville</dc:creator>
  <cp:keywords/>
  <dc:description/>
  <cp:lastModifiedBy>nathaniel shaffer</cp:lastModifiedBy>
  <cp:revision>2</cp:revision>
  <dcterms:created xsi:type="dcterms:W3CDTF">2025-06-10T19:16:00Z</dcterms:created>
  <dcterms:modified xsi:type="dcterms:W3CDTF">2025-06-10T19:16:00Z</dcterms:modified>
</cp:coreProperties>
</file>