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rPr>
          <w:sz w:val="19"/>
        </w:rPr>
      </w:pPr>
    </w:p>
    <w:p>
      <w:pPr>
        <w:tabs>
          <w:tab w:pos="9030" w:val="left" w:leader="none"/>
        </w:tabs>
        <w:spacing w:before="0"/>
        <w:ind w:left="32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39200">
            <wp:simplePos x="0" y="0"/>
            <wp:positionH relativeFrom="page">
              <wp:posOffset>3121637</wp:posOffset>
            </wp:positionH>
            <wp:positionV relativeFrom="paragraph">
              <wp:posOffset>-242541</wp:posOffset>
            </wp:positionV>
            <wp:extent cx="1413151" cy="13674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51" cy="1367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NATHANIEL</w:t>
      </w:r>
      <w:r>
        <w:rPr>
          <w:spacing w:val="19"/>
          <w:sz w:val="19"/>
        </w:rPr>
        <w:t> </w:t>
      </w:r>
      <w:r>
        <w:rPr>
          <w:sz w:val="19"/>
        </w:rPr>
        <w:t>"Nat"</w:t>
      </w:r>
      <w:r>
        <w:rPr>
          <w:spacing w:val="30"/>
          <w:sz w:val="19"/>
        </w:rPr>
        <w:t> </w:t>
      </w:r>
      <w:r>
        <w:rPr>
          <w:sz w:val="19"/>
        </w:rPr>
        <w:t>A.</w:t>
      </w:r>
      <w:r>
        <w:rPr>
          <w:spacing w:val="58"/>
          <w:sz w:val="19"/>
        </w:rPr>
        <w:t> </w:t>
      </w:r>
      <w:r>
        <w:rPr>
          <w:spacing w:val="-2"/>
          <w:sz w:val="19"/>
        </w:rPr>
        <w:t>SHAFFER</w:t>
      </w:r>
      <w:r>
        <w:rPr>
          <w:sz w:val="19"/>
        </w:rPr>
        <w:tab/>
      </w:r>
      <w:r>
        <w:rPr>
          <w:spacing w:val="-2"/>
          <w:sz w:val="19"/>
        </w:rPr>
        <w:t>COUNCIL: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260" w:bottom="280" w:left="980" w:right="1180"/>
        </w:sectPr>
      </w:pPr>
    </w:p>
    <w:p>
      <w:pPr>
        <w:spacing w:before="0"/>
        <w:ind w:left="718" w:right="0" w:firstLine="0"/>
        <w:jc w:val="center"/>
        <w:rPr>
          <w:sz w:val="19"/>
        </w:rPr>
      </w:pPr>
      <w:r>
        <w:rPr>
          <w:spacing w:val="-2"/>
          <w:sz w:val="19"/>
        </w:rPr>
        <w:t>Mayor</w:t>
      </w:r>
    </w:p>
    <w:p>
      <w:pPr>
        <w:spacing w:before="218"/>
        <w:ind w:left="763" w:right="0" w:firstLine="0"/>
        <w:jc w:val="center"/>
        <w:rPr>
          <w:sz w:val="19"/>
        </w:rPr>
      </w:pPr>
      <w:r>
        <w:rPr>
          <w:sz w:val="19"/>
        </w:rPr>
        <w:t>HENRY</w:t>
      </w:r>
      <w:r>
        <w:rPr>
          <w:spacing w:val="-6"/>
          <w:sz w:val="19"/>
        </w:rPr>
        <w:t> </w:t>
      </w:r>
      <w:r>
        <w:rPr>
          <w:sz w:val="19"/>
        </w:rPr>
        <w:t>A.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CAMPBELL</w:t>
      </w:r>
    </w:p>
    <w:p>
      <w:pPr>
        <w:spacing w:before="0"/>
        <w:ind w:left="719" w:right="0" w:firstLine="0"/>
        <w:jc w:val="center"/>
        <w:rPr>
          <w:sz w:val="19"/>
        </w:rPr>
      </w:pPr>
      <w:r>
        <w:rPr>
          <w:sz w:val="19"/>
        </w:rPr>
        <w:t>Mayor</w:t>
      </w:r>
      <w:r>
        <w:rPr>
          <w:spacing w:val="-11"/>
          <w:sz w:val="19"/>
        </w:rPr>
        <w:t> </w:t>
      </w:r>
      <w:r>
        <w:rPr>
          <w:sz w:val="19"/>
        </w:rPr>
        <w:t>Pro-</w:t>
      </w:r>
      <w:r>
        <w:rPr>
          <w:spacing w:val="-5"/>
          <w:sz w:val="19"/>
        </w:rPr>
        <w:t>Tem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3"/>
        <w:rPr>
          <w:sz w:val="18"/>
        </w:rPr>
      </w:pPr>
    </w:p>
    <w:p>
      <w:pPr>
        <w:spacing w:before="1"/>
        <w:ind w:left="1118" w:right="0" w:firstLine="0"/>
        <w:jc w:val="left"/>
        <w:rPr>
          <w:rFonts w:ascii="Arial"/>
          <w:sz w:val="18"/>
        </w:rPr>
      </w:pPr>
      <w:hyperlink r:id="rId6">
        <w:r>
          <w:rPr>
            <w:rFonts w:ascii="Arial"/>
            <w:spacing w:val="-2"/>
            <w:sz w:val="18"/>
          </w:rPr>
          <w:t>www.varnvillesc.org</w:t>
        </w:r>
      </w:hyperlink>
    </w:p>
    <w:p>
      <w:pPr>
        <w:spacing w:before="0"/>
        <w:ind w:left="830" w:right="109" w:hanging="27"/>
        <w:jc w:val="right"/>
        <w:rPr>
          <w:sz w:val="19"/>
        </w:rPr>
      </w:pPr>
      <w:r>
        <w:rPr/>
        <w:br w:type="column"/>
      </w:r>
      <w:r>
        <w:rPr>
          <w:sz w:val="19"/>
        </w:rPr>
        <w:t>Ronald</w:t>
      </w:r>
      <w:r>
        <w:rPr>
          <w:spacing w:val="-12"/>
          <w:sz w:val="19"/>
        </w:rPr>
        <w:t> </w:t>
      </w:r>
      <w:r>
        <w:rPr>
          <w:sz w:val="19"/>
        </w:rPr>
        <w:t>Williams Linda Cooler Joseph</w:t>
      </w:r>
      <w:r>
        <w:rPr>
          <w:spacing w:val="-12"/>
          <w:sz w:val="19"/>
        </w:rPr>
        <w:t> </w:t>
      </w:r>
      <w:r>
        <w:rPr>
          <w:sz w:val="19"/>
        </w:rPr>
        <w:t>Williams Faye</w:t>
      </w:r>
      <w:r>
        <w:rPr>
          <w:spacing w:val="-12"/>
          <w:sz w:val="19"/>
        </w:rPr>
        <w:t> </w:t>
      </w:r>
      <w:r>
        <w:rPr>
          <w:sz w:val="19"/>
        </w:rPr>
        <w:t>H</w:t>
      </w:r>
      <w:r>
        <w:rPr>
          <w:spacing w:val="-12"/>
          <w:sz w:val="19"/>
        </w:rPr>
        <w:t> </w:t>
      </w:r>
      <w:r>
        <w:rPr>
          <w:sz w:val="19"/>
        </w:rPr>
        <w:t>Gooding Nicholas Ginn</w:t>
      </w:r>
    </w:p>
    <w:p>
      <w:pPr>
        <w:spacing w:after="0"/>
        <w:jc w:val="right"/>
        <w:rPr>
          <w:sz w:val="19"/>
        </w:rPr>
        <w:sectPr>
          <w:type w:val="continuous"/>
          <w:pgSz w:w="12240" w:h="15840"/>
          <w:pgMar w:top="260" w:bottom="280" w:left="980" w:right="1180"/>
          <w:cols w:num="3" w:equalWidth="0">
            <w:col w:w="2788" w:space="344"/>
            <w:col w:w="3070" w:space="1670"/>
            <w:col w:w="220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34"/>
        <w:rPr>
          <w:sz w:val="24"/>
        </w:rPr>
      </w:pPr>
    </w:p>
    <w:p>
      <w:pPr>
        <w:pStyle w:val="Title"/>
      </w:pPr>
      <w:r>
        <w:rPr/>
        <w:t>Varnville</w:t>
      </w:r>
      <w:r>
        <w:rPr>
          <w:spacing w:val="-10"/>
        </w:rPr>
        <w:t> </w:t>
      </w:r>
      <w:r>
        <w:rPr/>
        <w:t>Town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Agenda Tuesday, January 09, 2024, 7:00 PM Town Hall - 95 East Palmetto Avenue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52" w:lineRule="exact" w:before="252" w:after="0"/>
        <w:ind w:left="375" w:right="0" w:hanging="275"/>
        <w:jc w:val="left"/>
        <w:rPr>
          <w:sz w:val="22"/>
        </w:rPr>
      </w:pPr>
      <w:r>
        <w:rPr>
          <w:sz w:val="22"/>
        </w:rPr>
        <w:t>Call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52" w:lineRule="exact" w:before="0" w:after="0"/>
        <w:ind w:left="1201" w:right="0" w:hanging="383"/>
        <w:jc w:val="left"/>
        <w:rPr>
          <w:sz w:val="22"/>
        </w:rPr>
      </w:pPr>
      <w:r>
        <w:rPr>
          <w:spacing w:val="-2"/>
          <w:sz w:val="22"/>
        </w:rPr>
        <w:t>Invocation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52" w:lineRule="exact" w:before="2" w:after="0"/>
        <w:ind w:left="1201" w:right="0" w:hanging="383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Allegiance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52" w:lineRule="exact" w:before="0" w:after="0"/>
        <w:ind w:left="1201" w:right="0" w:hanging="383"/>
        <w:jc w:val="left"/>
        <w:rPr>
          <w:sz w:val="22"/>
        </w:rPr>
      </w:pPr>
      <w:r>
        <w:rPr>
          <w:sz w:val="22"/>
        </w:rPr>
        <w:t>Freedom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Act</w:t>
      </w:r>
      <w:r>
        <w:rPr>
          <w:spacing w:val="-3"/>
          <w:sz w:val="22"/>
        </w:rPr>
        <w:t> </w:t>
      </w:r>
      <w:r>
        <w:rPr>
          <w:sz w:val="22"/>
        </w:rPr>
        <w:t>(FOIA)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Compliance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2" w:lineRule="exact" w:before="0" w:after="0"/>
        <w:ind w:left="320" w:right="0" w:hanging="220"/>
        <w:jc w:val="left"/>
        <w:rPr>
          <w:sz w:val="22"/>
        </w:rPr>
      </w:pP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Agenda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Items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52" w:lineRule="exact" w:before="0" w:after="0"/>
        <w:ind w:left="1201" w:right="0" w:hanging="383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2" w:after="0"/>
        <w:ind w:left="1201" w:right="0" w:hanging="383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11/27/2023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2" w:lineRule="exact" w:before="0" w:after="0"/>
        <w:ind w:left="320" w:right="0" w:hanging="220"/>
        <w:jc w:val="left"/>
        <w:rPr>
          <w:sz w:val="22"/>
        </w:rPr>
      </w:pP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Heads,</w:t>
      </w:r>
      <w:r>
        <w:rPr>
          <w:spacing w:val="-4"/>
          <w:sz w:val="22"/>
        </w:rPr>
        <w:t> </w:t>
      </w:r>
      <w:r>
        <w:rPr>
          <w:sz w:val="22"/>
        </w:rPr>
        <w:t>Committees,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guest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52" w:lineRule="exact" w:before="0" w:after="0"/>
        <w:ind w:left="1206" w:right="0" w:hanging="386"/>
        <w:jc w:val="left"/>
        <w:rPr>
          <w:sz w:val="22"/>
        </w:rPr>
      </w:pPr>
      <w:r>
        <w:rPr>
          <w:sz w:val="22"/>
        </w:rPr>
        <w:t>Administration,</w:t>
      </w:r>
      <w:r>
        <w:rPr>
          <w:spacing w:val="-5"/>
          <w:sz w:val="22"/>
        </w:rPr>
        <w:t> </w:t>
      </w:r>
      <w:r>
        <w:rPr>
          <w:sz w:val="22"/>
        </w:rPr>
        <w:t>Police,</w:t>
      </w:r>
      <w:r>
        <w:rPr>
          <w:spacing w:val="-7"/>
          <w:sz w:val="22"/>
        </w:rPr>
        <w:t> </w:t>
      </w:r>
      <w:r>
        <w:rPr>
          <w:sz w:val="22"/>
        </w:rPr>
        <w:t>Fire,</w:t>
      </w:r>
      <w:r>
        <w:rPr>
          <w:spacing w:val="-6"/>
          <w:sz w:val="22"/>
        </w:rPr>
        <w:t> </w:t>
      </w:r>
      <w:r>
        <w:rPr>
          <w:sz w:val="22"/>
        </w:rPr>
        <w:t>LRWS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Commissioner</w:t>
      </w:r>
    </w:p>
    <w:p>
      <w:pPr>
        <w:pStyle w:val="BodyText"/>
        <w:spacing w:line="252" w:lineRule="exact"/>
        <w:ind w:left="870"/>
      </w:pPr>
      <w:r>
        <w:rPr/>
        <w:t>(Announcements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require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here,</w:t>
      </w:r>
      <w:r>
        <w:rPr>
          <w:spacing w:val="-3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limited)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20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Hearing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17" w:val="left" w:leader="none"/>
        </w:tabs>
        <w:spacing w:line="240" w:lineRule="auto" w:before="1" w:after="0"/>
        <w:ind w:left="1317" w:right="2121" w:hanging="442"/>
        <w:jc w:val="left"/>
        <w:rPr>
          <w:sz w:val="22"/>
        </w:rPr>
      </w:pPr>
      <w:r>
        <w:rPr>
          <w:sz w:val="22"/>
        </w:rPr>
        <w:t>964</w:t>
      </w:r>
      <w:r>
        <w:rPr>
          <w:spacing w:val="-5"/>
          <w:sz w:val="22"/>
        </w:rPr>
        <w:t> </w:t>
      </w:r>
      <w:r>
        <w:rPr>
          <w:sz w:val="22"/>
        </w:rPr>
        <w:t>Carolina</w:t>
      </w:r>
      <w:r>
        <w:rPr>
          <w:spacing w:val="-4"/>
          <w:sz w:val="22"/>
        </w:rPr>
        <w:t> </w:t>
      </w:r>
      <w:r>
        <w:rPr>
          <w:sz w:val="22"/>
        </w:rPr>
        <w:t>Ave.</w:t>
      </w:r>
      <w:r>
        <w:rPr>
          <w:spacing w:val="-5"/>
          <w:sz w:val="22"/>
        </w:rPr>
        <w:t> </w:t>
      </w:r>
      <w:r>
        <w:rPr>
          <w:sz w:val="22"/>
        </w:rPr>
        <w:t>-Unsafe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Exterior</w:t>
      </w:r>
      <w:r>
        <w:rPr>
          <w:spacing w:val="-5"/>
          <w:sz w:val="22"/>
        </w:rPr>
        <w:t> </w:t>
      </w:r>
      <w:r>
        <w:rPr>
          <w:sz w:val="22"/>
        </w:rPr>
        <w:t>Structure-Condemnation 42 Bennett St.- Unsafe Conditions of Exterior Structure-Condemnation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2" w:lineRule="exact" w:before="0" w:after="0"/>
        <w:ind w:left="320" w:right="0" w:hanging="220"/>
        <w:jc w:val="left"/>
        <w:rPr>
          <w:sz w:val="22"/>
        </w:rPr>
      </w:pPr>
      <w:r>
        <w:rPr>
          <w:sz w:val="22"/>
        </w:rPr>
        <w:t>Old</w:t>
      </w:r>
      <w:r>
        <w:rPr>
          <w:spacing w:val="-2"/>
          <w:sz w:val="22"/>
        </w:rPr>
        <w:t> Business</w:t>
      </w:r>
    </w:p>
    <w:p>
      <w:pPr>
        <w:pStyle w:val="BodyText"/>
        <w:spacing w:line="252" w:lineRule="exact"/>
        <w:ind w:left="820"/>
      </w:pPr>
      <w:r>
        <w:rPr>
          <w:spacing w:val="-4"/>
        </w:rPr>
        <w:t>5.1.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2" w:lineRule="exact" w:before="232" w:after="0"/>
        <w:ind w:left="320" w:right="0" w:hanging="220"/>
        <w:jc w:val="left"/>
        <w:rPr>
          <w:sz w:val="22"/>
        </w:rPr>
      </w:pPr>
      <w:r>
        <w:rPr>
          <w:sz w:val="22"/>
        </w:rPr>
        <w:t>New</w:t>
      </w:r>
      <w:r>
        <w:rPr>
          <w:spacing w:val="-2"/>
          <w:sz w:val="22"/>
        </w:rPr>
        <w:t> Business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40" w:lineRule="auto" w:before="0" w:after="0"/>
        <w:ind w:left="820" w:right="190" w:firstLine="48"/>
        <w:jc w:val="left"/>
        <w:rPr>
          <w:sz w:val="22"/>
        </w:rPr>
      </w:pPr>
      <w:r>
        <w:rPr>
          <w:sz w:val="22"/>
        </w:rPr>
        <w:t>Ordinance</w:t>
      </w:r>
      <w:r>
        <w:rPr>
          <w:spacing w:val="-3"/>
          <w:sz w:val="22"/>
        </w:rPr>
        <w:t> </w:t>
      </w:r>
      <w:r>
        <w:rPr>
          <w:sz w:val="22"/>
        </w:rPr>
        <w:t>#2024-01</w:t>
      </w:r>
      <w:r>
        <w:rPr>
          <w:spacing w:val="-3"/>
          <w:sz w:val="22"/>
        </w:rPr>
        <w:t> </w:t>
      </w:r>
      <w:r>
        <w:rPr>
          <w:sz w:val="22"/>
        </w:rPr>
        <w:t>Amending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3"/>
          <w:sz w:val="22"/>
        </w:rPr>
        <w:t> </w:t>
      </w:r>
      <w:r>
        <w:rPr>
          <w:sz w:val="22"/>
        </w:rPr>
        <w:t>ordinance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Town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Varnville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update the class schedule as required by act 176 of 2020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52" w:lineRule="exact" w:before="0" w:after="0"/>
        <w:ind w:left="1260" w:right="0" w:hanging="385"/>
        <w:jc w:val="left"/>
        <w:rPr>
          <w:sz w:val="22"/>
        </w:rPr>
      </w:pPr>
      <w:r>
        <w:rPr>
          <w:sz w:val="22"/>
        </w:rPr>
        <w:t>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3"/>
          <w:sz w:val="22"/>
        </w:rPr>
        <w:t> </w:t>
      </w:r>
      <w:r>
        <w:rPr>
          <w:sz w:val="22"/>
        </w:rPr>
        <w:t>Pro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Tempore</w:t>
      </w: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252" w:lineRule="exact" w:before="0" w:after="0"/>
        <w:ind w:left="1261" w:right="0" w:hanging="386"/>
        <w:jc w:val="left"/>
        <w:rPr>
          <w:sz w:val="22"/>
        </w:rPr>
      </w:pPr>
      <w:r>
        <w:rPr>
          <w:sz w:val="22"/>
        </w:rPr>
        <w:t>Appointment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Chief</w:t>
      </w: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240" w:lineRule="auto" w:before="1" w:after="0"/>
        <w:ind w:left="1261" w:right="0" w:hanging="386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dilapidated</w:t>
      </w:r>
      <w:r>
        <w:rPr>
          <w:spacing w:val="-3"/>
          <w:sz w:val="22"/>
        </w:rPr>
        <w:t> </w:t>
      </w:r>
      <w:r>
        <w:rPr>
          <w:sz w:val="22"/>
        </w:rPr>
        <w:t>buildings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abatement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thereof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252" w:after="0"/>
        <w:ind w:left="320" w:right="0" w:hanging="22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next</w:t>
      </w:r>
      <w:r>
        <w:rPr>
          <w:spacing w:val="-5"/>
          <w:sz w:val="22"/>
        </w:rPr>
        <w:t> </w:t>
      </w:r>
      <w:r>
        <w:rPr>
          <w:sz w:val="22"/>
        </w:rPr>
        <w:t>regular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Tuesday February</w:t>
      </w:r>
      <w:r>
        <w:rPr>
          <w:spacing w:val="-3"/>
          <w:sz w:val="22"/>
        </w:rPr>
        <w:t> </w:t>
      </w:r>
      <w:r>
        <w:rPr>
          <w:sz w:val="22"/>
        </w:rPr>
        <w:t>13,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20"/>
        <w:jc w:val="left"/>
        <w:rPr>
          <w:sz w:val="22"/>
        </w:rPr>
      </w:pPr>
      <w:r>
        <w:rPr>
          <w:spacing w:val="-2"/>
          <w:sz w:val="22"/>
        </w:rPr>
        <w:t>Adjournment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spacing w:before="0"/>
        <w:ind w:left="161" w:right="0" w:firstLine="0"/>
        <w:jc w:val="center"/>
        <w:rPr>
          <w:i/>
          <w:sz w:val="20"/>
        </w:rPr>
      </w:pPr>
      <w:r>
        <w:rPr>
          <w:i/>
          <w:w w:val="110"/>
          <w:sz w:val="20"/>
        </w:rPr>
        <w:t>95</w:t>
      </w:r>
      <w:r>
        <w:rPr>
          <w:i/>
          <w:spacing w:val="-4"/>
          <w:w w:val="110"/>
          <w:sz w:val="20"/>
        </w:rPr>
        <w:t> </w:t>
      </w:r>
      <w:r>
        <w:rPr>
          <w:i/>
          <w:w w:val="110"/>
          <w:sz w:val="20"/>
        </w:rPr>
        <w:t>PALMETTO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AVENUE</w:t>
      </w:r>
      <w:r>
        <w:rPr>
          <w:i/>
          <w:spacing w:val="-2"/>
          <w:w w:val="110"/>
          <w:sz w:val="20"/>
        </w:rPr>
        <w:t> </w:t>
      </w:r>
      <w:r>
        <w:rPr>
          <w:i/>
          <w:w w:val="110"/>
          <w:sz w:val="20"/>
        </w:rPr>
        <w:t>EAST</w:t>
      </w:r>
      <w:r>
        <w:rPr>
          <w:i/>
          <w:spacing w:val="45"/>
          <w:w w:val="110"/>
          <w:sz w:val="20"/>
        </w:rPr>
        <w:t> </w:t>
      </w:r>
      <w:r>
        <w:rPr>
          <w:i/>
          <w:w w:val="110"/>
          <w:sz w:val="20"/>
        </w:rPr>
        <w:t>•</w:t>
      </w:r>
      <w:r>
        <w:rPr>
          <w:i/>
          <w:spacing w:val="46"/>
          <w:w w:val="110"/>
          <w:sz w:val="20"/>
        </w:rPr>
        <w:t> </w:t>
      </w:r>
      <w:r>
        <w:rPr>
          <w:i/>
          <w:w w:val="110"/>
          <w:sz w:val="20"/>
        </w:rPr>
        <w:t>P.O.</w:t>
      </w:r>
      <w:r>
        <w:rPr>
          <w:i/>
          <w:spacing w:val="-4"/>
          <w:w w:val="110"/>
          <w:sz w:val="20"/>
        </w:rPr>
        <w:t> </w:t>
      </w:r>
      <w:r>
        <w:rPr>
          <w:i/>
          <w:w w:val="110"/>
          <w:sz w:val="20"/>
        </w:rPr>
        <w:t>BOX</w:t>
      </w:r>
      <w:r>
        <w:rPr>
          <w:i/>
          <w:spacing w:val="-4"/>
          <w:w w:val="110"/>
          <w:sz w:val="20"/>
        </w:rPr>
        <w:t> </w:t>
      </w:r>
      <w:r>
        <w:rPr>
          <w:i/>
          <w:w w:val="110"/>
          <w:sz w:val="20"/>
        </w:rPr>
        <w:t>308</w:t>
      </w:r>
      <w:r>
        <w:rPr>
          <w:i/>
          <w:spacing w:val="47"/>
          <w:w w:val="110"/>
          <w:sz w:val="20"/>
        </w:rPr>
        <w:t> </w:t>
      </w:r>
      <w:r>
        <w:rPr>
          <w:i/>
          <w:w w:val="110"/>
          <w:sz w:val="20"/>
        </w:rPr>
        <w:t>•</w:t>
      </w:r>
      <w:r>
        <w:rPr>
          <w:i/>
          <w:spacing w:val="65"/>
          <w:w w:val="150"/>
          <w:sz w:val="20"/>
        </w:rPr>
        <w:t> </w:t>
      </w:r>
      <w:r>
        <w:rPr>
          <w:i/>
          <w:w w:val="110"/>
          <w:sz w:val="20"/>
        </w:rPr>
        <w:t>VARNVILLE,</w:t>
      </w:r>
      <w:r>
        <w:rPr>
          <w:i/>
          <w:spacing w:val="-4"/>
          <w:w w:val="110"/>
          <w:sz w:val="20"/>
        </w:rPr>
        <w:t> </w:t>
      </w:r>
      <w:r>
        <w:rPr>
          <w:i/>
          <w:w w:val="110"/>
          <w:sz w:val="20"/>
        </w:rPr>
        <w:t>S.C.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29944-</w:t>
      </w:r>
      <w:r>
        <w:rPr>
          <w:i/>
          <w:spacing w:val="-4"/>
          <w:w w:val="110"/>
          <w:sz w:val="20"/>
        </w:rPr>
        <w:t>4726</w:t>
      </w:r>
    </w:p>
    <w:p>
      <w:pPr>
        <w:spacing w:before="92"/>
        <w:ind w:left="2999" w:right="2831" w:firstLine="0"/>
        <w:jc w:val="center"/>
        <w:rPr>
          <w:i/>
          <w:sz w:val="20"/>
        </w:rPr>
      </w:pPr>
      <w:r>
        <w:rPr>
          <w:i/>
          <w:sz w:val="20"/>
        </w:rPr>
        <w:t>803.943.2979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•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Fax:</w:t>
      </w:r>
      <w:r>
        <w:rPr>
          <w:i/>
          <w:spacing w:val="1"/>
          <w:sz w:val="20"/>
        </w:rPr>
        <w:t> </w:t>
      </w:r>
      <w:r>
        <w:rPr>
          <w:i/>
          <w:spacing w:val="-2"/>
          <w:sz w:val="20"/>
        </w:rPr>
        <w:t>803.943.4263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260" w:bottom="280" w:left="980" w:right="1180"/>
        </w:sectPr>
      </w:pPr>
    </w:p>
    <w:p>
      <w:pPr>
        <w:pStyle w:val="BodyText"/>
        <w:ind w:left="3788"/>
        <w:rPr>
          <w:sz w:val="20"/>
        </w:rPr>
      </w:pPr>
      <w:r>
        <w:rPr>
          <w:sz w:val="20"/>
        </w:rPr>
        <w:drawing>
          <wp:inline distT="0" distB="0" distL="0" distR="0">
            <wp:extent cx="1393897" cy="135159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97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360" w:bottom="280" w:left="9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6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2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0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2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4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99" w:right="279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320" w:hanging="2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varnvillesc.org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Vinson, Accountant</dc:creator>
  <dcterms:created xsi:type="dcterms:W3CDTF">2024-10-29T20:19:42Z</dcterms:created>
  <dcterms:modified xsi:type="dcterms:W3CDTF">2024-10-29T20:19:42Z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for Microsoft 365</vt:lpwstr>
  </property>
</Properties>
</file>